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1134"/>
        <w:gridCol w:w="1276"/>
      </w:tblGrid>
      <w:tr w14:paraId="6B2D9F8C" w14:textId="77777777" w:rsidTr="00D11E8B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E84D9E" w:rsidRPr="0031702A" w:rsidP="00D11E8B" w14:paraId="6B2D9F89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076260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E84D9E" w:rsidP="00EA63AE" w14:paraId="3161CD34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24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fldChar w:fldCharType="begin" w:fldLock="1"/>
            </w:r>
            <w:r w:rsidRPr="00DA628E">
              <w:rPr>
                <w:rStyle w:val="Strong"/>
                <w:rFonts w:asciiTheme="minorHAnsi" w:hAnsiTheme="minorHAnsi"/>
                <w:bCs w:val="0"/>
                <w:color w:val="000080"/>
                <w:sz w:val="24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instrText xml:space="preserve"> DOCPROPERTY EK_DokTittel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fldChar w:fldCharType="separate"/>
            </w:r>
            <w:r w:rsidRPr="00DA628E">
              <w:rPr>
                <w:rStyle w:val="Strong"/>
                <w:rFonts w:asciiTheme="minorHAnsi" w:hAnsiTheme="minorHAnsi"/>
                <w:bCs w:val="0"/>
                <w:color w:val="000080"/>
                <w:sz w:val="24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t>Rapport fra observasjon av eksaminasjon (NA-S9f)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fldChar w:fldCharType="end"/>
            </w:r>
          </w:p>
          <w:p w:rsidR="00EA63AE" w:rsidRPr="00EA63AE" w:rsidP="00EA63AE" w14:paraId="6B2D9F8A" w14:textId="67D2A3DF">
            <w:pPr>
              <w:pStyle w:val="Norskakkreditering"/>
              <w:rPr>
                <w:rStyle w:val="Strong"/>
                <w:rFonts w:asciiTheme="minorHAnsi" w:hAnsiTheme="minorHAnsi"/>
                <w:bCs w:val="0"/>
                <w:i w:val="0"/>
                <w:iCs w:val="0"/>
                <w:color w:val="000080"/>
                <w:sz w:val="20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</w:pPr>
            <w:r w:rsidRPr="00EA63AE">
              <w:rPr>
                <w:rStyle w:val="Strong"/>
                <w:rFonts w:asciiTheme="minorHAnsi" w:hAnsiTheme="minorHAnsi"/>
                <w:bCs w:val="0"/>
                <w:i w:val="0"/>
                <w:iCs w:val="0"/>
                <w:sz w:val="20"/>
              </w:rPr>
              <w:t>Report from witnessing of examination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E84D9E" w:rsidRPr="001315B2" w:rsidP="00EA63AE" w14:paraId="6B2D9F8B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</w:rPr>
              <w:t>Dok.id.: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fldChar w:fldCharType="begin" w:fldLock="1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instrText xml:space="preserve"> DOCPROPERTY EK_DokumentID </w:instrTex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fldChar w:fldCharType="separate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t>D00297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fldChar w:fldCharType="end"/>
            </w:r>
          </w:p>
        </w:tc>
      </w:tr>
      <w:tr w14:paraId="6B2D9F90" w14:textId="77777777" w:rsidTr="00D11E8B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E84D9E" w:rsidRPr="001315B2" w:rsidP="00D11E8B" w14:paraId="6B2D9F8D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E84D9E" w:rsidRPr="00057172" w:rsidP="00EA63AE" w14:paraId="6B2D9F8E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4D9E" w:rsidP="00EA63AE" w14:paraId="6B2D9F8F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instrText xml:space="preserve"> DOCPROPERTY EK_DokType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t>Rapport/Report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fldChar w:fldCharType="end"/>
            </w:r>
          </w:p>
        </w:tc>
      </w:tr>
      <w:tr w14:paraId="6B2D9F98" w14:textId="77777777" w:rsidTr="00D11E8B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E84D9E" w:rsidRPr="00057172" w:rsidP="00EA63AE" w14:paraId="6B2D9F91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E84D9E" w:rsidP="00EA63AE" w14:paraId="6B2D9F92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</w:rPr>
              <w:t>Godkjent av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</w:rPr>
              <w:t>:</w:t>
            </w:r>
            <w:r>
              <w:rPr>
                <w:rStyle w:val="Strong"/>
                <w:rFonts w:asciiTheme="minorHAnsi" w:hAnsiTheme="minorHAnsi"/>
                <w:bCs w:val="0"/>
                <w:sz w:val="16"/>
              </w:rPr>
              <w:t xml:space="preserve"> </w:t>
            </w:r>
          </w:p>
          <w:p w:rsidR="00E84D9E" w:rsidRPr="001315B2" w:rsidP="00D11E8B" w14:paraId="6B2D9F93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Tove Kristin Dokka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E84D9E" w:rsidRPr="001315B2" w:rsidP="00EA63AE" w14:paraId="6B2D9F94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</w:rPr>
              <w:t>Vers</w:t>
            </w:r>
            <w:r>
              <w:rPr>
                <w:rStyle w:val="Strong"/>
                <w:rFonts w:asciiTheme="minorHAnsi" w:hAnsiTheme="minorHAnsi"/>
                <w:bCs w:val="0"/>
                <w:sz w:val="16"/>
              </w:rPr>
              <w:t>j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</w:rPr>
              <w:t>on:</w:t>
            </w:r>
          </w:p>
          <w:p w:rsidR="00E84D9E" w:rsidRPr="001315B2" w:rsidP="00D11E8B" w14:paraId="6B2D9F95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4.00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E84D9E" w:rsidRPr="001315B2" w:rsidP="00EA63AE" w14:paraId="6B2D9F96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</w:rPr>
              <w:t>Gyldig fra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</w:rPr>
              <w:t>:</w:t>
            </w:r>
          </w:p>
          <w:p w:rsidR="00E84D9E" w:rsidRPr="00D34D76" w:rsidP="00D11E8B" w14:paraId="6B2D9F97" w14:textId="77777777">
            <w:pPr>
              <w:pStyle w:val="Footer"/>
              <w:rPr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30.01.2024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E84D9E" w:rsidP="00032409" w14:paraId="6B2D9F99" w14:textId="77777777"/>
    <w:p w:rsidR="00243FD9" w:rsidP="00243FD9" w14:paraId="6B2D9F9B" w14:textId="77777777">
      <w:pPr>
        <w:rPr>
          <w:bCs/>
          <w:sz w:val="20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7"/>
        <w:gridCol w:w="2700"/>
        <w:gridCol w:w="1985"/>
        <w:gridCol w:w="1493"/>
      </w:tblGrid>
      <w:tr w14:paraId="6B2D9F9E" w14:textId="77777777" w:rsidTr="00B6087D">
        <w:tblPrEx>
          <w:tblW w:w="92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39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6B2D9F9C" w14:textId="29BECD27">
            <w:pPr>
              <w:rPr>
                <w:b/>
                <w:i/>
                <w:szCs w:val="18"/>
              </w:rPr>
            </w:pPr>
            <w:r>
              <w:rPr>
                <w:b/>
                <w:szCs w:val="18"/>
              </w:rPr>
              <w:t xml:space="preserve">Organisasjon </w:t>
            </w:r>
            <w:r w:rsidRPr="00EA63AE" w:rsidR="00EA63AE">
              <w:rPr>
                <w:b/>
                <w:i/>
                <w:iCs/>
                <w:color w:val="A6A6A6" w:themeColor="background1" w:themeShade="A6"/>
                <w:sz w:val="16"/>
                <w:szCs w:val="16"/>
              </w:rPr>
              <w:t>Organization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D9" w:rsidP="00A17F92" w14:paraId="6B2D9F9D" w14:textId="77777777">
            <w:pPr>
              <w:rPr>
                <w:bCs/>
                <w:noProof/>
                <w:szCs w:val="18"/>
                <w:lang w:val="en-US"/>
              </w:rPr>
            </w:pPr>
          </w:p>
        </w:tc>
      </w:tr>
      <w:tr w14:paraId="6B2D9FA3" w14:textId="77777777" w:rsidTr="00B6087D">
        <w:tblPrEx>
          <w:tblW w:w="9285" w:type="dxa"/>
          <w:tblLayout w:type="fixed"/>
          <w:tblLook w:val="01E0"/>
        </w:tblPrEx>
        <w:trPr>
          <w:trHeight w:val="3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75C5A467" w14:textId="77777777">
            <w:pPr>
              <w:rPr>
                <w:b/>
                <w:szCs w:val="18"/>
                <w:lang w:val="en-US"/>
              </w:rPr>
            </w:pPr>
            <w:r w:rsidRPr="00581BC6">
              <w:rPr>
                <w:b/>
                <w:szCs w:val="18"/>
                <w:lang w:val="en-US"/>
              </w:rPr>
              <w:t>Akkrediteringsnr.</w:t>
            </w:r>
            <w:r w:rsidR="006B2FA0">
              <w:rPr>
                <w:b/>
                <w:szCs w:val="18"/>
                <w:lang w:val="en-US"/>
              </w:rPr>
              <w:t>/</w:t>
            </w:r>
            <w:r w:rsidRPr="00581BC6">
              <w:rPr>
                <w:b/>
                <w:szCs w:val="18"/>
                <w:lang w:val="en-US"/>
              </w:rPr>
              <w:t xml:space="preserve">søkernr. </w:t>
            </w:r>
          </w:p>
          <w:p w:rsidR="00EA63AE" w:rsidRPr="00DB3B5A" w:rsidP="00A17F92" w14:paraId="6B2D9F9F" w14:textId="482304C3">
            <w:pPr>
              <w:rPr>
                <w:b/>
                <w:i/>
                <w:iCs/>
                <w:sz w:val="14"/>
                <w:szCs w:val="14"/>
                <w:lang w:val="en-US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4"/>
                <w:szCs w:val="14"/>
                <w:lang w:val="en-US"/>
              </w:rPr>
              <w:t>Accreditation no./application no.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D9" w:rsidP="00A17F92" w14:paraId="6B2D9FA0" w14:textId="77777777">
            <w:pPr>
              <w:rPr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3A1E24CF" w14:textId="39DA82F4">
            <w:pPr>
              <w:rPr>
                <w:b/>
                <w:szCs w:val="18"/>
                <w:lang w:val="en-US"/>
              </w:rPr>
            </w:pPr>
            <w:r w:rsidRPr="00581BC6">
              <w:rPr>
                <w:b/>
                <w:szCs w:val="18"/>
                <w:lang w:val="en-US"/>
              </w:rPr>
              <w:t>Dato for</w:t>
            </w:r>
            <w:r w:rsidRPr="00581BC6">
              <w:rPr>
                <w:b/>
                <w:szCs w:val="18"/>
                <w:lang w:val="en-US"/>
              </w:rPr>
              <w:t xml:space="preserve"> </w:t>
            </w:r>
            <w:r w:rsidRPr="00581BC6">
              <w:rPr>
                <w:b/>
                <w:szCs w:val="18"/>
                <w:lang w:val="en-US"/>
              </w:rPr>
              <w:t>observasjon</w:t>
            </w:r>
          </w:p>
          <w:p w:rsidR="00EA63AE" w:rsidRPr="003757CA" w:rsidP="00A17F92" w14:paraId="6B2D9FA1" w14:textId="3500F561">
            <w:pPr>
              <w:rPr>
                <w:b/>
                <w:color w:val="A6A6A6" w:themeColor="background1" w:themeShade="A6"/>
                <w:sz w:val="14"/>
                <w:szCs w:val="14"/>
                <w:lang w:val="en-US"/>
              </w:rPr>
            </w:pPr>
            <w:r w:rsidRPr="00DB3B5A">
              <w:rPr>
                <w:b/>
                <w:color w:val="A6A6A6" w:themeColor="background1" w:themeShade="A6"/>
                <w:sz w:val="14"/>
                <w:szCs w:val="14"/>
                <w:lang w:val="en-US"/>
              </w:rPr>
              <w:t>Date of</w:t>
            </w:r>
            <w:r>
              <w:rPr>
                <w:b/>
                <w:color w:val="A6A6A6" w:themeColor="background1" w:themeShade="A6"/>
                <w:sz w:val="14"/>
                <w:szCs w:val="14"/>
                <w:lang w:val="en-US"/>
              </w:rPr>
              <w:t xml:space="preserve"> </w:t>
            </w:r>
            <w:r w:rsidRPr="00DB3B5A">
              <w:rPr>
                <w:b/>
                <w:color w:val="A6A6A6" w:themeColor="background1" w:themeShade="A6"/>
                <w:sz w:val="14"/>
                <w:szCs w:val="14"/>
                <w:lang w:val="en-US"/>
              </w:rPr>
              <w:t>witnessing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D9" w:rsidP="00A17F92" w14:paraId="6B2D9FA2" w14:textId="77777777">
            <w:pPr>
              <w:rPr>
                <w:szCs w:val="18"/>
                <w:lang w:val="en-US"/>
              </w:rPr>
            </w:pPr>
          </w:p>
        </w:tc>
      </w:tr>
      <w:tr w14:paraId="6B2D9FA8" w14:textId="77777777" w:rsidTr="00B6087D">
        <w:tblPrEx>
          <w:tblW w:w="9285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0CE7A907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Akkrediteringsstandard</w:t>
            </w:r>
          </w:p>
          <w:p w:rsidR="00EA63AE" w:rsidRPr="00DB3B5A" w:rsidP="00A17F92" w14:paraId="6B2D9FA4" w14:textId="215635CE">
            <w:pPr>
              <w:rPr>
                <w:b/>
                <w:i/>
                <w:iCs/>
                <w:sz w:val="14"/>
                <w:szCs w:val="14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4"/>
                <w:szCs w:val="14"/>
              </w:rPr>
              <w:t>Accreditation standard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6B2D9FA5" w14:textId="77777777">
            <w:pPr>
              <w:rPr>
                <w:bCs/>
                <w:noProof/>
                <w:szCs w:val="18"/>
              </w:rPr>
            </w:pPr>
            <w:r>
              <w:rPr>
                <w:bCs/>
                <w:noProof/>
                <w:szCs w:val="18"/>
                <w:highlight w:val="yellow"/>
              </w:rPr>
              <w:t>NS-EN ISO XXXX: XX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RPr="006B2FA0" w:rsidP="00A17F92" w14:paraId="6B2D9FA6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Type bedømming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D9" w:rsidP="00A17F92" w14:paraId="6B2D9FA7" w14:textId="77777777">
            <w:pPr>
              <w:rPr>
                <w:bCs/>
                <w:noProof/>
                <w:szCs w:val="18"/>
              </w:rPr>
            </w:pPr>
          </w:p>
        </w:tc>
      </w:tr>
      <w:tr w14:paraId="6B2D9FAB" w14:textId="77777777" w:rsidTr="00A17F92">
        <w:tblPrEx>
          <w:tblW w:w="9285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15E85DE7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Sertifiseringsordning</w:t>
            </w:r>
          </w:p>
          <w:p w:rsidR="00EA63AE" w:rsidRPr="00DB3B5A" w:rsidP="00A17F92" w14:paraId="6B2D9FA9" w14:textId="1D2EF709">
            <w:pPr>
              <w:rPr>
                <w:b/>
                <w:i/>
                <w:iCs/>
                <w:sz w:val="14"/>
                <w:szCs w:val="14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4"/>
                <w:szCs w:val="14"/>
              </w:rPr>
              <w:t>Certification Scheme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6B2D9FAA" w14:textId="77777777">
            <w:pPr>
              <w:rPr>
                <w:b/>
                <w:szCs w:val="18"/>
                <w:lang w:val="en-GB"/>
              </w:rPr>
            </w:pPr>
          </w:p>
        </w:tc>
      </w:tr>
      <w:tr w14:paraId="6B2D9FAE" w14:textId="77777777" w:rsidTr="00A17F92">
        <w:tblPrEx>
          <w:tblW w:w="9285" w:type="dxa"/>
          <w:tblLayout w:type="fixed"/>
          <w:tblLook w:val="01E0"/>
        </w:tblPrEx>
        <w:trPr>
          <w:trHeight w:val="13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5569C9DF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Bedømte lokaliteter </w:t>
            </w:r>
          </w:p>
          <w:p w:rsidR="00EA63AE" w:rsidRPr="00DB3B5A" w:rsidP="00A17F92" w14:paraId="6B2D9FAC" w14:textId="38218B0D">
            <w:pPr>
              <w:rPr>
                <w:b/>
                <w:i/>
                <w:iCs/>
                <w:sz w:val="14"/>
                <w:szCs w:val="14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4"/>
                <w:szCs w:val="14"/>
              </w:rPr>
              <w:t>Locations assessed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D9" w:rsidP="00A17F92" w14:paraId="6B2D9FAD" w14:textId="77777777">
            <w:pPr>
              <w:rPr>
                <w:szCs w:val="18"/>
              </w:rPr>
            </w:pPr>
          </w:p>
        </w:tc>
      </w:tr>
      <w:tr w14:paraId="6B2D9FB3" w14:textId="77777777" w:rsidTr="00A17F92">
        <w:tblPrEx>
          <w:tblW w:w="9285" w:type="dxa"/>
          <w:tblLayout w:type="fixed"/>
          <w:tblLook w:val="01E0"/>
        </w:tblPrEx>
        <w:trPr>
          <w:trHeight w:val="20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525374EF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Observasjonsområder</w:t>
            </w:r>
          </w:p>
          <w:p w:rsidR="00EA63AE" w:rsidRPr="00DB3B5A" w:rsidP="00A17F92" w14:paraId="6B2D9FAF" w14:textId="66B9D9FA">
            <w:pPr>
              <w:rPr>
                <w:b/>
                <w:sz w:val="14"/>
                <w:szCs w:val="14"/>
              </w:rPr>
            </w:pPr>
            <w:r w:rsidRPr="00DB3B5A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Witnessed areas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28E" w:rsidP="00DA628E" w14:paraId="6B2D9FB0" w14:textId="77777777">
            <w:r w:rsidRPr="00CA2285">
              <w:t>Observasjo</w:t>
            </w:r>
            <w:r>
              <w:t>n</w:t>
            </w:r>
            <w:r w:rsidRPr="00CA2285">
              <w:t>en er dekkende for følgende deler av akkreditert omfang:</w:t>
            </w:r>
          </w:p>
          <w:p w:rsidR="00EA63AE" w:rsidRPr="00DB3B5A" w:rsidP="00EA63AE" w14:paraId="25A9EB04" w14:textId="47FF4CA4">
            <w:pPr>
              <w:rPr>
                <w:i/>
                <w:iCs/>
                <w:color w:val="A6A6A6" w:themeColor="background1" w:themeShade="A6"/>
                <w:sz w:val="14"/>
                <w:szCs w:val="14"/>
                <w:lang w:val="en-US"/>
              </w:rPr>
            </w:pPr>
            <w:r w:rsidRPr="00DB3B5A">
              <w:rPr>
                <w:i/>
                <w:iCs/>
                <w:color w:val="A6A6A6" w:themeColor="background1" w:themeShade="A6"/>
                <w:sz w:val="14"/>
                <w:szCs w:val="14"/>
                <w:lang w:val="en-US"/>
              </w:rPr>
              <w:t xml:space="preserve">The witnessing covered </w:t>
            </w:r>
            <w:r>
              <w:rPr>
                <w:i/>
                <w:iCs/>
                <w:color w:val="A6A6A6" w:themeColor="background1" w:themeShade="A6"/>
                <w:sz w:val="14"/>
                <w:szCs w:val="14"/>
                <w:lang w:val="en-US"/>
              </w:rPr>
              <w:t>the following</w:t>
            </w:r>
            <w:r w:rsidRPr="00DB3B5A">
              <w:rPr>
                <w:i/>
                <w:iCs/>
                <w:color w:val="A6A6A6" w:themeColor="background1" w:themeShade="A6"/>
                <w:sz w:val="14"/>
                <w:szCs w:val="14"/>
                <w:lang w:val="en-US"/>
              </w:rPr>
              <w:t xml:space="preserve"> of the accredited scope</w:t>
            </w:r>
          </w:p>
          <w:p w:rsidR="00EA63AE" w:rsidP="00DA628E" w14:paraId="6A7500BB" w14:textId="77777777"/>
          <w:p w:rsidR="00DA628E" w:rsidP="00DA628E" w14:paraId="6B2D9FB1" w14:textId="77777777"/>
          <w:p w:rsidR="00243FD9" w:rsidRPr="00DA628E" w:rsidP="00A17F92" w14:paraId="6B2D9FB2" w14:textId="77777777">
            <w:pPr>
              <w:rPr>
                <w:szCs w:val="18"/>
              </w:rPr>
            </w:pPr>
          </w:p>
        </w:tc>
      </w:tr>
      <w:tr w14:paraId="6B2D9FB6" w14:textId="77777777" w:rsidTr="00A17F92">
        <w:tblPrEx>
          <w:tblW w:w="9285" w:type="dxa"/>
          <w:tblLayout w:type="fixed"/>
          <w:tblLook w:val="01E0"/>
        </w:tblPrEx>
        <w:trPr>
          <w:trHeight w:val="26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1130669C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Ledende bedømmer</w:t>
            </w:r>
          </w:p>
          <w:p w:rsidR="00EA63AE" w:rsidRPr="00DB3B5A" w:rsidP="00A17F92" w14:paraId="6B2D9FB4" w14:textId="7C02A9C6">
            <w:pPr>
              <w:rPr>
                <w:b/>
                <w:i/>
                <w:iCs/>
                <w:sz w:val="14"/>
                <w:szCs w:val="14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4"/>
                <w:szCs w:val="14"/>
              </w:rPr>
              <w:t>Lead assessor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D9" w:rsidP="00A17F92" w14:paraId="6B2D9FB5" w14:textId="77777777">
            <w:pPr>
              <w:rPr>
                <w:bCs/>
                <w:noProof/>
                <w:szCs w:val="18"/>
              </w:rPr>
            </w:pPr>
          </w:p>
        </w:tc>
      </w:tr>
      <w:tr w14:paraId="6B2D9FB9" w14:textId="77777777" w:rsidTr="00A17F92">
        <w:tblPrEx>
          <w:tblW w:w="9285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04E52647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Teknisk(e) bedømmer(e)/ekspert(er) – fagområde </w:t>
            </w:r>
          </w:p>
          <w:p w:rsidR="00EA63AE" w:rsidRPr="00DB3B5A" w:rsidP="00A17F92" w14:paraId="6B2D9FB7" w14:textId="56EA37E0">
            <w:pPr>
              <w:rPr>
                <w:b/>
                <w:i/>
                <w:iCs/>
                <w:sz w:val="14"/>
                <w:szCs w:val="14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4"/>
                <w:szCs w:val="14"/>
              </w:rPr>
              <w:t>Technical assessor(s)/expert(s) – technical area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D9" w:rsidRPr="00DA628E" w:rsidP="00A17F92" w14:paraId="6B2D9FB8" w14:textId="77777777">
            <w:pPr>
              <w:rPr>
                <w:szCs w:val="18"/>
              </w:rPr>
            </w:pPr>
          </w:p>
        </w:tc>
      </w:tr>
      <w:tr w14:paraId="6B2D9FBE" w14:textId="77777777" w:rsidTr="00B6087D">
        <w:tblPrEx>
          <w:tblW w:w="9285" w:type="dxa"/>
          <w:tblLayout w:type="fixed"/>
          <w:tblLook w:val="01E0"/>
        </w:tblPrEx>
        <w:trPr>
          <w:trHeight w:val="33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573CF147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Rapport utarbeidet av</w:t>
            </w:r>
          </w:p>
          <w:p w:rsidR="00EA63AE" w:rsidRPr="00DB3B5A" w:rsidP="00A17F92" w14:paraId="6B2D9FBA" w14:textId="79DEA879">
            <w:pPr>
              <w:rPr>
                <w:b/>
                <w:i/>
                <w:iCs/>
                <w:sz w:val="14"/>
                <w:szCs w:val="14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4"/>
                <w:szCs w:val="14"/>
              </w:rPr>
              <w:t>Report issued by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D9" w:rsidP="00A17F92" w14:paraId="6B2D9FBB" w14:textId="77777777">
            <w:pPr>
              <w:rPr>
                <w:szCs w:val="18"/>
                <w:lang w:val="en-US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6B2D9FBC" w14:textId="66F55BD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Dato </w:t>
            </w:r>
          </w:p>
          <w:p w:rsidR="00EA63AE" w:rsidRPr="00DB3B5A" w:rsidP="00A17F92" w14:paraId="340C5823" w14:textId="60233E8F">
            <w:pPr>
              <w:rPr>
                <w:b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4"/>
                <w:szCs w:val="14"/>
              </w:rPr>
              <w:t>Date</w:t>
            </w:r>
          </w:p>
          <w:p w:rsidR="00243FD9" w:rsidP="00A17F92" w14:paraId="6B2D9FBD" w14:textId="77777777">
            <w:pPr>
              <w:rPr>
                <w:szCs w:val="18"/>
                <w:lang w:val="en-US"/>
              </w:rPr>
            </w:pPr>
          </w:p>
        </w:tc>
      </w:tr>
      <w:tr w14:paraId="6B2D9FC2" w14:textId="77777777" w:rsidTr="00B6087D">
        <w:tblPrEx>
          <w:tblW w:w="9285" w:type="dxa"/>
          <w:tblLayout w:type="fixed"/>
          <w:tblLook w:val="01E0"/>
        </w:tblPrEx>
        <w:trPr>
          <w:trHeight w:val="40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6C618148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Rapport godkjent av</w:t>
            </w:r>
          </w:p>
          <w:p w:rsidR="00EA63AE" w:rsidRPr="00DB3B5A" w:rsidP="00A17F92" w14:paraId="6B2D9FBF" w14:textId="36AD2B7E">
            <w:pPr>
              <w:rPr>
                <w:b/>
                <w:i/>
                <w:iCs/>
                <w:sz w:val="14"/>
                <w:szCs w:val="14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4"/>
                <w:szCs w:val="14"/>
              </w:rPr>
              <w:t>Report approved by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D9" w:rsidP="00A17F92" w14:paraId="6B2D9FC0" w14:textId="77777777">
            <w:pPr>
              <w:rPr>
                <w:szCs w:val="18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3E1771A0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Dato </w:t>
            </w:r>
          </w:p>
          <w:p w:rsidR="00EA63AE" w:rsidRPr="00DB3B5A" w:rsidP="00A17F92" w14:paraId="6B2D9FC1" w14:textId="2C31E054">
            <w:pPr>
              <w:rPr>
                <w:b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4"/>
                <w:szCs w:val="14"/>
              </w:rPr>
              <w:t>Date</w:t>
            </w:r>
          </w:p>
        </w:tc>
      </w:tr>
    </w:tbl>
    <w:p w:rsidR="00243FD9" w:rsidP="00243FD9" w14:paraId="6B2D9FC3" w14:textId="77777777">
      <w:pPr>
        <w:rPr>
          <w:bCs/>
          <w:i/>
          <w:szCs w:val="18"/>
        </w:rPr>
      </w:pPr>
      <w:r>
        <w:rPr>
          <w:i/>
          <w:szCs w:val="18"/>
        </w:rPr>
        <w:t xml:space="preserve">Rapporten tillates gjengitt i sin helhet.  </w:t>
      </w:r>
      <w:r>
        <w:rPr>
          <w:i/>
          <w:szCs w:val="18"/>
        </w:rPr>
        <w:t>Utdrag av rapporten er kun tillatt gjengitt etter skriftlig godkjennelse av NA</w:t>
      </w:r>
      <w:r>
        <w:rPr>
          <w:bCs/>
          <w:i/>
          <w:szCs w:val="18"/>
        </w:rPr>
        <w:t>.</w:t>
      </w:r>
    </w:p>
    <w:p w:rsidR="00243FD9" w:rsidP="00243FD9" w14:paraId="6B2D9FC4" w14:textId="77777777">
      <w:pPr>
        <w:rPr>
          <w:bCs/>
          <w:i/>
          <w:szCs w:val="18"/>
        </w:rPr>
      </w:pPr>
      <w:r>
        <w:rPr>
          <w:bCs/>
          <w:i/>
          <w:szCs w:val="18"/>
        </w:rPr>
        <w:t>Innsender bekrefter at innholdet i rapporten ikke er i strid med Norsk akkrediterings policy og praksis.</w:t>
      </w:r>
    </w:p>
    <w:p w:rsidR="00EA63AE" w:rsidRPr="006D5119" w:rsidP="00EA63AE" w14:paraId="6B73BBCC" w14:textId="77777777">
      <w:pPr>
        <w:rPr>
          <w:bCs/>
          <w:i/>
          <w:color w:val="A6A6A6" w:themeColor="background1" w:themeShade="A6"/>
          <w:szCs w:val="18"/>
          <w:lang w:val="en-GB"/>
        </w:rPr>
      </w:pPr>
      <w:r w:rsidRPr="006D5119">
        <w:rPr>
          <w:i/>
          <w:color w:val="A6A6A6" w:themeColor="background1" w:themeShade="A6"/>
          <w:szCs w:val="18"/>
          <w:lang w:val="en-GB"/>
        </w:rPr>
        <w:t xml:space="preserve">This report shall not be reproduced other than in full. Extracts from the report may be reproduced after written approval by Norwegian Accreditation. </w:t>
      </w:r>
      <w:r w:rsidRPr="006D5119">
        <w:rPr>
          <w:bCs/>
          <w:i/>
          <w:color w:val="A6A6A6" w:themeColor="background1" w:themeShade="A6"/>
          <w:szCs w:val="18"/>
          <w:lang w:val="en-GB"/>
        </w:rPr>
        <w:t>Submitter confirms that the contents of the report are not in conflict with Norwegian Accreditation’s policy and practice.</w:t>
      </w:r>
    </w:p>
    <w:p w:rsidR="00032409" w:rsidP="00032409" w14:paraId="6B2D9FC5" w14:textId="77777777">
      <w:pPr>
        <w:pStyle w:val="NoSpacing"/>
        <w:rPr>
          <w:b/>
        </w:rPr>
      </w:pPr>
    </w:p>
    <w:p w:rsidR="008B40D0" w:rsidRPr="008B40D0" w:rsidP="008B40D0" w14:paraId="18288D12" w14:textId="77777777">
      <w:pPr>
        <w:pStyle w:val="Heading1"/>
      </w:pPr>
      <w:r w:rsidRPr="008B40D0">
        <w:t>Generell informasjon</w:t>
      </w:r>
    </w:p>
    <w:p w:rsidR="008B40D0" w:rsidRPr="008B40D0" w:rsidP="008B40D0" w14:paraId="66B8B0EC" w14:textId="77777777">
      <w:pPr>
        <w:ind w:left="432"/>
        <w:rPr>
          <w:i/>
          <w:iCs/>
          <w:color w:val="A6A6A6" w:themeColor="background1" w:themeShade="A6"/>
          <w:sz w:val="20"/>
        </w:rPr>
      </w:pPr>
      <w:r w:rsidRPr="008B40D0">
        <w:rPr>
          <w:i/>
          <w:iCs/>
          <w:color w:val="A6A6A6" w:themeColor="background1" w:themeShade="A6"/>
          <w:sz w:val="20"/>
        </w:rPr>
        <w:t>General information</w:t>
      </w:r>
    </w:p>
    <w:p w:rsidR="008B40D0" w:rsidRPr="00243FD9" w:rsidP="00032409" w14:paraId="46391D5F" w14:textId="77777777">
      <w:pPr>
        <w:pStyle w:val="NoSpacing"/>
        <w:rPr>
          <w:b/>
        </w:rPr>
      </w:pPr>
    </w:p>
    <w:tbl>
      <w:tblPr>
        <w:tblStyle w:val="TableGrid"/>
        <w:tblW w:w="9322" w:type="dxa"/>
        <w:tblLook w:val="04A0"/>
      </w:tblPr>
      <w:tblGrid>
        <w:gridCol w:w="4077"/>
        <w:gridCol w:w="5245"/>
      </w:tblGrid>
      <w:tr w14:paraId="6B2D9FC8" w14:textId="77777777" w:rsidTr="00032409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3955E70A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Observert eksaminator:</w:t>
            </w:r>
          </w:p>
          <w:p w:rsidR="00DB3B5A" w:rsidRPr="00DB3B5A" w14:paraId="6B2D9FC6" w14:textId="5D5F893F">
            <w:pPr>
              <w:pStyle w:val="NoSpacing"/>
              <w:rPr>
                <w:b/>
                <w:i/>
                <w:iCs/>
                <w:sz w:val="18"/>
                <w:szCs w:val="18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Examiner witnessed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C7" w14:textId="77777777">
            <w:pPr>
              <w:pStyle w:val="NoSpacing"/>
              <w:rPr>
                <w:b/>
              </w:rPr>
            </w:pPr>
          </w:p>
        </w:tc>
      </w:tr>
      <w:tr w14:paraId="6B2D9FCB" w14:textId="77777777" w:rsidTr="00032409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5392C731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Observert sensor:</w:t>
            </w:r>
          </w:p>
          <w:p w:rsidR="00DB3B5A" w:rsidRPr="00DB3B5A" w14:paraId="6B2D9FC9" w14:textId="66A8358C">
            <w:pPr>
              <w:pStyle w:val="NoSpacing"/>
              <w:rPr>
                <w:b/>
                <w:i/>
                <w:iCs/>
                <w:sz w:val="18"/>
                <w:szCs w:val="18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Sensor witnessed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CA" w14:textId="77777777">
            <w:pPr>
              <w:pStyle w:val="NoSpacing"/>
              <w:rPr>
                <w:b/>
              </w:rPr>
            </w:pPr>
          </w:p>
        </w:tc>
      </w:tr>
    </w:tbl>
    <w:p w:rsidR="00032409" w:rsidP="00032409" w14:paraId="6B2D9FCC" w14:textId="77777777">
      <w:pPr>
        <w:pStyle w:val="NoSpacing"/>
        <w:rPr>
          <w:b/>
        </w:rPr>
      </w:pPr>
    </w:p>
    <w:tbl>
      <w:tblPr>
        <w:tblStyle w:val="TableGrid"/>
        <w:tblW w:w="9322" w:type="dxa"/>
        <w:tblLook w:val="04A0"/>
      </w:tblPr>
      <w:tblGrid>
        <w:gridCol w:w="4077"/>
        <w:gridCol w:w="5245"/>
      </w:tblGrid>
      <w:tr w14:paraId="6B2D9FCF" w14:textId="77777777" w:rsidTr="00032409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07C30A6D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Observert eksaminasjon:</w:t>
            </w:r>
          </w:p>
          <w:p w:rsidR="00DB3B5A" w:rsidRPr="00DB3B5A" w14:paraId="6B2D9FCD" w14:textId="007AA567">
            <w:pPr>
              <w:pStyle w:val="NoSpacing"/>
              <w:rPr>
                <w:b/>
                <w:i/>
                <w:iCs/>
                <w:sz w:val="18"/>
                <w:szCs w:val="18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Examination witnessed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CE" w14:textId="77777777">
            <w:pPr>
              <w:pStyle w:val="NoSpacing"/>
            </w:pPr>
          </w:p>
        </w:tc>
      </w:tr>
      <w:tr w14:paraId="6B2D9FD2" w14:textId="77777777" w:rsidTr="00032409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71882875" w14:textId="77777777">
            <w:pPr>
              <w:pStyle w:val="NoSpacing"/>
            </w:pPr>
            <w:r>
              <w:t>Eksaminasjonssted:</w:t>
            </w:r>
          </w:p>
          <w:p w:rsidR="00DB3B5A" w:rsidRPr="00DB3B5A" w14:paraId="6B2D9FD0" w14:textId="70F1F01B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</w:rPr>
              <w:t>Place of examination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D1" w14:textId="77777777">
            <w:pPr>
              <w:pStyle w:val="NoSpacing"/>
            </w:pPr>
          </w:p>
        </w:tc>
      </w:tr>
      <w:tr w14:paraId="6B2D9FD5" w14:textId="77777777" w:rsidTr="00032409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19BB120F" w14:textId="77777777">
            <w:pPr>
              <w:pStyle w:val="NoSpacing"/>
            </w:pPr>
            <w:r>
              <w:t>Bransje:</w:t>
            </w:r>
          </w:p>
          <w:p w:rsidR="00DB3B5A" w:rsidRPr="00DB3B5A" w14:paraId="6B2D9FD3" w14:textId="57AF5806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</w:rPr>
              <w:t>Business sector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D4" w14:textId="77777777">
            <w:pPr>
              <w:pStyle w:val="NoSpacing"/>
            </w:pPr>
          </w:p>
        </w:tc>
      </w:tr>
      <w:tr w14:paraId="6B2D9FD8" w14:textId="77777777" w:rsidTr="00032409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086F9476" w14:textId="77777777">
            <w:pPr>
              <w:pStyle w:val="NoSpacing"/>
            </w:pPr>
            <w:r>
              <w:t>Antall eksaminerte:</w:t>
            </w:r>
          </w:p>
          <w:p w:rsidR="00DB3B5A" w:rsidRPr="00DB3B5A" w14:paraId="6B2D9FD6" w14:textId="62FCA07E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</w:rPr>
              <w:t>Number of examinees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D7" w14:textId="77777777">
            <w:pPr>
              <w:pStyle w:val="NoSpacing"/>
            </w:pPr>
          </w:p>
        </w:tc>
      </w:tr>
      <w:tr w14:paraId="6B2D9FDB" w14:textId="77777777" w:rsidTr="00032409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7DA3F6EE" w14:textId="77777777">
            <w:pPr>
              <w:pStyle w:val="NoSpacing"/>
              <w:rPr>
                <w:lang w:val="nn-NO"/>
              </w:rPr>
            </w:pPr>
            <w:r w:rsidRPr="00D100A8">
              <w:rPr>
                <w:lang w:val="nn-NO"/>
              </w:rPr>
              <w:t>Standard</w:t>
            </w:r>
            <w:r w:rsidR="00877A9E">
              <w:rPr>
                <w:lang w:val="nn-NO"/>
              </w:rPr>
              <w:t>/</w:t>
            </w:r>
            <w:r w:rsidRPr="00D100A8" w:rsidR="00D100A8">
              <w:rPr>
                <w:lang w:val="nn-NO"/>
              </w:rPr>
              <w:t>normativ dokument</w:t>
            </w:r>
            <w:r w:rsidR="00D100A8">
              <w:rPr>
                <w:lang w:val="nn-NO"/>
              </w:rPr>
              <w:t xml:space="preserve"> det eksamineres</w:t>
            </w:r>
            <w:r w:rsidRPr="00D100A8">
              <w:rPr>
                <w:lang w:val="nn-NO"/>
              </w:rPr>
              <w:t xml:space="preserve"> mot:</w:t>
            </w:r>
          </w:p>
          <w:p w:rsidR="00DB3B5A" w:rsidRPr="00DB3B5A" w14:paraId="6B2D9FD9" w14:textId="73FF35B8">
            <w:pPr>
              <w:pStyle w:val="NoSpacing"/>
              <w:rPr>
                <w:i/>
                <w:iCs/>
                <w:sz w:val="18"/>
                <w:szCs w:val="18"/>
                <w:lang w:val="nn-NO"/>
              </w:rPr>
            </w:pP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  <w:lang w:val="nn-NO"/>
              </w:rPr>
              <w:t>Standard/normative document examined against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:rsidRPr="00D100A8" w14:paraId="6B2D9FDA" w14:textId="77777777">
            <w:pPr>
              <w:pStyle w:val="NoSpacing"/>
              <w:rPr>
                <w:lang w:val="nn-NO"/>
              </w:rPr>
            </w:pPr>
          </w:p>
        </w:tc>
      </w:tr>
    </w:tbl>
    <w:p w:rsidR="00032409" w:rsidRPr="00D100A8" w:rsidP="00032409" w14:paraId="6B2D9FDC" w14:textId="77777777">
      <w:pPr>
        <w:pStyle w:val="NoSpacing"/>
        <w:rPr>
          <w:b/>
          <w:lang w:val="nn-NO"/>
        </w:rPr>
      </w:pPr>
    </w:p>
    <w:tbl>
      <w:tblPr>
        <w:tblStyle w:val="TableGrid"/>
        <w:tblW w:w="9322" w:type="dxa"/>
        <w:tblLook w:val="04A0"/>
      </w:tblPr>
      <w:tblGrid>
        <w:gridCol w:w="4077"/>
        <w:gridCol w:w="5245"/>
      </w:tblGrid>
      <w:tr w14:paraId="6B2D9FDF" w14:textId="77777777" w:rsidTr="00032409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2752F944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Observasjon/eksaminasjon</w:t>
            </w:r>
          </w:p>
          <w:p w:rsidR="00DB3B5A" w:rsidRPr="00DB3B5A" w14:paraId="6B2D9FDD" w14:textId="53E77269">
            <w:pPr>
              <w:pStyle w:val="NoSpacing"/>
              <w:rPr>
                <w:b/>
                <w:i/>
                <w:iCs/>
                <w:sz w:val="18"/>
                <w:szCs w:val="18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Witnessing/Examination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DE" w14:textId="77777777">
            <w:pPr>
              <w:pStyle w:val="NoSpacing"/>
            </w:pPr>
          </w:p>
        </w:tc>
      </w:tr>
      <w:tr w14:paraId="6B2D9FE2" w14:textId="77777777" w:rsidTr="00032409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7BC598FA" w14:textId="77777777">
            <w:pPr>
              <w:pStyle w:val="NoSpacing"/>
            </w:pPr>
            <w:r>
              <w:t>Dato og varighet av eksaminasjonen:</w:t>
            </w:r>
          </w:p>
          <w:p w:rsidR="00DB3B5A" w14:paraId="6B2D9FE0" w14:textId="0A82918A">
            <w:pPr>
              <w:pStyle w:val="NoSpacing"/>
            </w:pPr>
            <w:r w:rsidRPr="006D5119">
              <w:rPr>
                <w:rFonts w:asciiTheme="minorHAnsi" w:hAnsiTheme="minorHAnsi"/>
                <w:i/>
                <w:iCs/>
                <w:color w:val="A6A6A6" w:themeColor="background1" w:themeShade="A6"/>
                <w:sz w:val="18"/>
                <w:szCs w:val="18"/>
                <w:lang w:val="en-GB"/>
              </w:rPr>
              <w:t xml:space="preserve">Date and duration of the </w:t>
            </w:r>
            <w:r w:rsidR="008B40D0">
              <w:rPr>
                <w:rFonts w:asciiTheme="minorHAnsi" w:hAnsiTheme="minorHAnsi"/>
                <w:i/>
                <w:iCs/>
                <w:color w:val="A6A6A6" w:themeColor="background1" w:themeShade="A6"/>
                <w:sz w:val="18"/>
                <w:szCs w:val="18"/>
                <w:lang w:val="en-GB"/>
              </w:rPr>
              <w:t>examination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E1" w14:textId="77777777">
            <w:pPr>
              <w:pStyle w:val="NoSpacing"/>
            </w:pPr>
          </w:p>
        </w:tc>
      </w:tr>
      <w:tr w14:paraId="6B2D9FE5" w14:textId="77777777" w:rsidTr="00032409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500CB70E" w14:textId="77777777">
            <w:pPr>
              <w:pStyle w:val="NoSpacing"/>
            </w:pPr>
            <w:r>
              <w:t>Dato og varighet av NAs observasjon:</w:t>
            </w:r>
          </w:p>
          <w:p w:rsidR="00DB3B5A" w14:paraId="6B2D9FE3" w14:textId="12D76922">
            <w:pPr>
              <w:pStyle w:val="NoSpacing"/>
            </w:pPr>
            <w:r w:rsidRPr="006D5119">
              <w:rPr>
                <w:rFonts w:asciiTheme="minorHAnsi" w:hAnsiTheme="minorHAnsi"/>
                <w:i/>
                <w:iCs/>
                <w:color w:val="A6A6A6" w:themeColor="background1" w:themeShade="A6"/>
                <w:sz w:val="18"/>
                <w:szCs w:val="18"/>
                <w:lang w:val="en-GB"/>
              </w:rPr>
              <w:t>Date and duration of NA’s witnessing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E4" w14:textId="77777777">
            <w:pPr>
              <w:pStyle w:val="NoSpacing"/>
            </w:pPr>
          </w:p>
        </w:tc>
      </w:tr>
    </w:tbl>
    <w:p w:rsidR="00032409" w:rsidRPr="0060321D" w:rsidP="00032409" w14:paraId="6B2D9FE6" w14:textId="77777777">
      <w:pPr>
        <w:pStyle w:val="NoSpacing"/>
        <w:rPr>
          <w:bCs/>
        </w:rPr>
      </w:pPr>
    </w:p>
    <w:tbl>
      <w:tblPr>
        <w:tblStyle w:val="TableGrid"/>
        <w:tblW w:w="9322" w:type="dxa"/>
        <w:tblLook w:val="04A0"/>
      </w:tblPr>
      <w:tblGrid>
        <w:gridCol w:w="4077"/>
        <w:gridCol w:w="5245"/>
      </w:tblGrid>
      <w:tr w14:paraId="6B2D9FE9" w14:textId="77777777" w:rsidTr="00032409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565EE061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Observerende bedømmere/fageksperter:</w:t>
            </w:r>
          </w:p>
          <w:p w:rsidR="00395E3C" w:rsidRPr="00395E3C" w14:paraId="6B2D9FE7" w14:textId="3F4E3464">
            <w:pPr>
              <w:pStyle w:val="NoSpacing"/>
              <w:rPr>
                <w:b/>
                <w:i/>
                <w:iCs/>
                <w:sz w:val="18"/>
                <w:szCs w:val="18"/>
              </w:rPr>
            </w:pPr>
            <w:r w:rsidRPr="00395E3C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Assessor/expert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E8" w14:textId="77777777">
            <w:pPr>
              <w:pStyle w:val="NoSpacing"/>
              <w:rPr>
                <w:b/>
              </w:rPr>
            </w:pPr>
          </w:p>
        </w:tc>
      </w:tr>
    </w:tbl>
    <w:p w:rsidR="00032409" w:rsidP="008B40D0" w14:paraId="6B2D9FEA" w14:textId="13998B54">
      <w:pPr>
        <w:pStyle w:val="Heading1"/>
      </w:pPr>
      <w:r>
        <w:t>Inntrykk av forberedelse</w:t>
      </w:r>
    </w:p>
    <w:p w:rsidR="00395E3C" w:rsidRPr="008B40D0" w:rsidP="00395E3C" w14:paraId="454DAA32" w14:textId="77777777">
      <w:pPr>
        <w:ind w:left="432"/>
        <w:rPr>
          <w:i/>
          <w:iCs/>
          <w:color w:val="A6A6A6" w:themeColor="background1" w:themeShade="A6"/>
          <w:sz w:val="20"/>
        </w:rPr>
      </w:pPr>
      <w:r w:rsidRPr="008B40D0">
        <w:rPr>
          <w:i/>
          <w:iCs/>
          <w:color w:val="A6A6A6" w:themeColor="background1" w:themeShade="A6"/>
          <w:sz w:val="20"/>
        </w:rPr>
        <w:t>Impression of preparation</w:t>
      </w:r>
    </w:p>
    <w:p w:rsidR="00395E3C" w:rsidRPr="008B40D0" w:rsidP="00110A7A" w14:paraId="536E30A9" w14:textId="77777777">
      <w:pPr>
        <w:rPr>
          <w:sz w:val="22"/>
          <w:szCs w:val="22"/>
        </w:rPr>
      </w:pPr>
    </w:p>
    <w:p w:rsidR="00395E3C" w:rsidRPr="008B40D0" w:rsidP="00110A7A" w14:paraId="0E33DC12" w14:textId="77777777">
      <w:pPr>
        <w:rPr>
          <w:sz w:val="22"/>
          <w:szCs w:val="22"/>
        </w:rPr>
      </w:pPr>
    </w:p>
    <w:p w:rsidR="00032409" w:rsidRPr="008B40D0" w:rsidP="008B40D0" w14:paraId="6B2D9FEC" w14:textId="77777777">
      <w:pPr>
        <w:pStyle w:val="Heading2"/>
      </w:pPr>
      <w:r w:rsidRPr="008B40D0">
        <w:t>Ivaretok spørsmålene alle krav i det normative dokumentet (førstegangs eksaminasjon/fornyelse)</w:t>
      </w:r>
    </w:p>
    <w:p w:rsidR="00032409" w:rsidRPr="008B40D0" w:rsidP="00395E3C" w14:paraId="6B2D9FED" w14:textId="77D97233">
      <w:pPr>
        <w:ind w:left="576"/>
        <w:rPr>
          <w:i/>
          <w:iCs/>
          <w:color w:val="A6A6A6" w:themeColor="background1" w:themeShade="A6"/>
          <w:szCs w:val="18"/>
        </w:rPr>
      </w:pPr>
      <w:r w:rsidRPr="008B40D0">
        <w:rPr>
          <w:i/>
          <w:iCs/>
          <w:color w:val="A6A6A6" w:themeColor="background1" w:themeShade="A6"/>
          <w:szCs w:val="18"/>
        </w:rPr>
        <w:t>Did the questions meet all the requirements in the normative document (initial examination/renewal)</w:t>
      </w:r>
    </w:p>
    <w:p w:rsidR="00395E3C" w:rsidRPr="008B40D0" w:rsidP="00110A7A" w14:paraId="4F265B85" w14:textId="77777777">
      <w:pPr>
        <w:rPr>
          <w:sz w:val="22"/>
          <w:szCs w:val="22"/>
        </w:rPr>
      </w:pPr>
    </w:p>
    <w:p w:rsidR="00E32A73" w:rsidRPr="008B40D0" w:rsidP="00110A7A" w14:paraId="6B2D9FEE" w14:textId="77777777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842"/>
        <w:gridCol w:w="469"/>
        <w:gridCol w:w="278"/>
        <w:gridCol w:w="992"/>
        <w:gridCol w:w="284"/>
      </w:tblGrid>
      <w:tr w14:paraId="6B2D9FF4" w14:textId="77777777" w:rsidTr="00032409">
        <w:tblPrEx>
          <w:tblW w:w="0" w:type="auto"/>
          <w:tblLook w:val="04A0"/>
        </w:tblPrEx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5A716729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Tilfredsstillende</w:t>
            </w:r>
          </w:p>
          <w:p w:rsidR="00395E3C" w14:paraId="6B2D9FEF" w14:textId="4B8F6DEE">
            <w:pPr>
              <w:pStyle w:val="NoSpacing"/>
              <w:rPr>
                <w:b/>
              </w:rPr>
            </w:pPr>
            <w:r w:rsidRPr="0083066B">
              <w:rPr>
                <w:rFonts w:asciiTheme="minorHAnsi" w:hAnsiTheme="minorHAnsi"/>
                <w:b/>
                <w:i/>
                <w:iCs/>
                <w:color w:val="A6A6A6" w:themeColor="background1" w:themeShade="A6"/>
                <w:sz w:val="18"/>
                <w:szCs w:val="18"/>
              </w:rPr>
              <w:t>Satisfactory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151865FF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Ja</w:t>
            </w:r>
          </w:p>
          <w:p w:rsidR="00071152" w:rsidRPr="00071152" w14:paraId="6B2D9FF0" w14:textId="1DEC3F9E">
            <w:pPr>
              <w:pStyle w:val="NoSpacing"/>
              <w:rPr>
                <w:b/>
                <w:i/>
                <w:iCs/>
                <w:sz w:val="18"/>
                <w:szCs w:val="18"/>
              </w:rPr>
            </w:pPr>
            <w:r w:rsidRPr="00071152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Yes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F1" w14:textId="77777777">
            <w:pPr>
              <w:pStyle w:val="NoSpacing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360E62B0" w14:textId="7777777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Nei</w:t>
            </w:r>
          </w:p>
          <w:p w:rsidR="00071152" w:rsidRPr="00071152" w14:paraId="6B2D9FF2" w14:textId="77EFD1B0">
            <w:pPr>
              <w:pStyle w:val="NoSpacing"/>
              <w:jc w:val="right"/>
              <w:rPr>
                <w:b/>
                <w:i/>
                <w:iCs/>
                <w:sz w:val="18"/>
                <w:szCs w:val="18"/>
              </w:rPr>
            </w:pPr>
            <w:r w:rsidRPr="00071152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No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F3" w14:textId="77777777">
            <w:pPr>
              <w:pStyle w:val="NoSpacing"/>
            </w:pPr>
          </w:p>
        </w:tc>
      </w:tr>
    </w:tbl>
    <w:p w:rsidR="00032409" w:rsidRPr="008B40D0" w:rsidP="00032409" w14:paraId="6B2D9FF5" w14:textId="77777777">
      <w:pPr>
        <w:pStyle w:val="NoSpacing"/>
        <w:rPr>
          <w:bCs/>
        </w:rPr>
      </w:pPr>
    </w:p>
    <w:p w:rsidR="00032409" w:rsidP="008B40D0" w14:paraId="6B2D9FF6" w14:textId="0A18D517">
      <w:pPr>
        <w:pStyle w:val="Heading2"/>
      </w:pPr>
      <w:r>
        <w:t xml:space="preserve">Var </w:t>
      </w:r>
      <w:r>
        <w:t>innholdet i spørsmålene tilfredsstillende?</w:t>
      </w:r>
    </w:p>
    <w:p w:rsidR="00032409" w:rsidRPr="00777691" w:rsidP="00071152" w14:paraId="6B2D9FF7" w14:textId="32CFDAC3">
      <w:pPr>
        <w:ind w:left="576"/>
        <w:rPr>
          <w:i/>
          <w:iCs/>
          <w:color w:val="A6A6A6" w:themeColor="background1" w:themeShade="A6"/>
          <w:sz w:val="20"/>
        </w:rPr>
      </w:pPr>
      <w:r w:rsidRPr="00777691">
        <w:rPr>
          <w:i/>
          <w:iCs/>
          <w:color w:val="A6A6A6" w:themeColor="background1" w:themeShade="A6"/>
          <w:sz w:val="20"/>
        </w:rPr>
        <w:t>Was the content of the questions satisfactory</w:t>
      </w:r>
    </w:p>
    <w:p w:rsidR="00071152" w:rsidRPr="008B40D0" w:rsidP="00110A7A" w14:paraId="68630A8B" w14:textId="77777777">
      <w:pPr>
        <w:rPr>
          <w:sz w:val="22"/>
          <w:szCs w:val="22"/>
        </w:rPr>
      </w:pPr>
    </w:p>
    <w:p w:rsidR="00E32A73" w:rsidRPr="008B40D0" w:rsidP="00110A7A" w14:paraId="6B2D9FF8" w14:textId="77777777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842"/>
        <w:gridCol w:w="469"/>
        <w:gridCol w:w="278"/>
        <w:gridCol w:w="992"/>
        <w:gridCol w:w="284"/>
      </w:tblGrid>
      <w:tr w14:paraId="6B2D9FFE" w14:textId="77777777" w:rsidTr="00032409">
        <w:tblPrEx>
          <w:tblW w:w="0" w:type="auto"/>
          <w:tblLook w:val="04A0"/>
        </w:tblPrEx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27312CDA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Tilfredsstillende</w:t>
            </w:r>
          </w:p>
          <w:p w:rsidR="00395E3C" w14:paraId="6B2D9FF9" w14:textId="249260AB">
            <w:pPr>
              <w:pStyle w:val="NoSpacing"/>
              <w:rPr>
                <w:b/>
              </w:rPr>
            </w:pPr>
            <w:r w:rsidRPr="0083066B">
              <w:rPr>
                <w:rFonts w:asciiTheme="minorHAnsi" w:hAnsiTheme="minorHAnsi"/>
                <w:b/>
                <w:i/>
                <w:iCs/>
                <w:color w:val="A6A6A6" w:themeColor="background1" w:themeShade="A6"/>
                <w:sz w:val="18"/>
                <w:szCs w:val="18"/>
              </w:rPr>
              <w:t>Satisfactory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18130DA0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Ja</w:t>
            </w:r>
          </w:p>
          <w:p w:rsidR="00071152" w14:paraId="6B2D9FFA" w14:textId="2DFE61F5">
            <w:pPr>
              <w:pStyle w:val="NoSpacing"/>
              <w:rPr>
                <w:b/>
              </w:rPr>
            </w:pPr>
            <w:r w:rsidRPr="00071152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Yes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FB" w14:textId="77777777">
            <w:pPr>
              <w:pStyle w:val="NoSpacing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58F58691" w14:textId="7777777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Nei</w:t>
            </w:r>
          </w:p>
          <w:p w:rsidR="00071152" w14:paraId="6B2D9FFC" w14:textId="5E384DE7">
            <w:pPr>
              <w:pStyle w:val="NoSpacing"/>
              <w:jc w:val="right"/>
              <w:rPr>
                <w:b/>
              </w:rPr>
            </w:pPr>
            <w:r w:rsidRPr="00071152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No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FD" w14:textId="77777777">
            <w:pPr>
              <w:pStyle w:val="NoSpacing"/>
            </w:pPr>
          </w:p>
        </w:tc>
      </w:tr>
    </w:tbl>
    <w:p w:rsidR="00032409" w:rsidRPr="008B40D0" w:rsidP="00032409" w14:paraId="6B2D9FFF" w14:textId="77777777">
      <w:pPr>
        <w:pStyle w:val="NoSpacing"/>
        <w:rPr>
          <w:rFonts w:ascii="Times New Roman" w:eastAsia="Times New Roman" w:hAnsi="Times New Roman"/>
          <w:lang w:eastAsia="nb-NO"/>
        </w:rPr>
      </w:pPr>
    </w:p>
    <w:p w:rsidR="00032409" w:rsidP="008B40D0" w14:paraId="6B2DA000" w14:textId="77777777">
      <w:pPr>
        <w:pStyle w:val="Heading2"/>
        <w:rPr>
          <w:rFonts w:ascii="Calibri" w:eastAsia="Calibri" w:hAnsi="Calibri"/>
          <w:lang w:eastAsia="en-US"/>
        </w:rPr>
      </w:pPr>
      <w:r>
        <w:t>Var eksaminator tilstrekkelig forberedt?</w:t>
      </w:r>
    </w:p>
    <w:p w:rsidR="00032409" w:rsidRPr="008E35D9" w:rsidP="00071152" w14:paraId="6B2DA001" w14:textId="7A48E8A0">
      <w:pPr>
        <w:pStyle w:val="NoSpacing"/>
        <w:ind w:left="576"/>
        <w:rPr>
          <w:bCs/>
          <w:i/>
          <w:iCs/>
          <w:color w:val="A6A6A6" w:themeColor="background1" w:themeShade="A6"/>
          <w:sz w:val="20"/>
          <w:szCs w:val="20"/>
        </w:rPr>
      </w:pPr>
      <w:r w:rsidRPr="008E35D9">
        <w:rPr>
          <w:bCs/>
          <w:i/>
          <w:iCs/>
          <w:color w:val="A6A6A6" w:themeColor="background1" w:themeShade="A6"/>
          <w:sz w:val="20"/>
          <w:szCs w:val="20"/>
        </w:rPr>
        <w:t xml:space="preserve">Was the examiner </w:t>
      </w:r>
      <w:r w:rsidR="008B40D0">
        <w:rPr>
          <w:bCs/>
          <w:i/>
          <w:iCs/>
          <w:color w:val="A6A6A6" w:themeColor="background1" w:themeShade="A6"/>
          <w:sz w:val="20"/>
          <w:szCs w:val="20"/>
        </w:rPr>
        <w:t>satisfactory</w:t>
      </w:r>
      <w:r w:rsidRPr="008E35D9">
        <w:rPr>
          <w:bCs/>
          <w:i/>
          <w:iCs/>
          <w:color w:val="A6A6A6" w:themeColor="background1" w:themeShade="A6"/>
          <w:sz w:val="20"/>
          <w:szCs w:val="20"/>
        </w:rPr>
        <w:t xml:space="preserve"> prepared?</w:t>
      </w:r>
    </w:p>
    <w:p w:rsidR="00071152" w:rsidRPr="008B40D0" w:rsidP="00032409" w14:paraId="29FC177A" w14:textId="77777777">
      <w:pPr>
        <w:pStyle w:val="NoSpacing"/>
        <w:rPr>
          <w:bCs/>
        </w:rPr>
      </w:pPr>
    </w:p>
    <w:p w:rsidR="00071152" w:rsidRPr="008B40D0" w:rsidP="00032409" w14:paraId="4F57B696" w14:textId="77777777">
      <w:pPr>
        <w:pStyle w:val="NoSpacing"/>
        <w:rPr>
          <w:bCs/>
        </w:rPr>
      </w:pPr>
    </w:p>
    <w:tbl>
      <w:tblPr>
        <w:tblStyle w:val="TableGrid"/>
        <w:tblW w:w="0" w:type="auto"/>
        <w:tblLook w:val="04A0"/>
      </w:tblPr>
      <w:tblGrid>
        <w:gridCol w:w="1842"/>
        <w:gridCol w:w="469"/>
        <w:gridCol w:w="278"/>
        <w:gridCol w:w="992"/>
        <w:gridCol w:w="284"/>
      </w:tblGrid>
      <w:tr w14:paraId="6B2DA007" w14:textId="77777777" w:rsidTr="00032409">
        <w:tblPrEx>
          <w:tblW w:w="0" w:type="auto"/>
          <w:tblLook w:val="04A0"/>
        </w:tblPrEx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1B996232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Tilfredsstillende</w:t>
            </w:r>
          </w:p>
          <w:p w:rsidR="00395E3C" w14:paraId="6B2DA002" w14:textId="6658E351">
            <w:pPr>
              <w:pStyle w:val="NoSpacing"/>
              <w:rPr>
                <w:b/>
              </w:rPr>
            </w:pPr>
            <w:r w:rsidRPr="0083066B">
              <w:rPr>
                <w:rFonts w:asciiTheme="minorHAnsi" w:hAnsiTheme="minorHAnsi"/>
                <w:b/>
                <w:i/>
                <w:iCs/>
                <w:color w:val="A6A6A6" w:themeColor="background1" w:themeShade="A6"/>
                <w:sz w:val="18"/>
                <w:szCs w:val="18"/>
              </w:rPr>
              <w:t>Satisfactory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1E2B2892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Ja</w:t>
            </w:r>
          </w:p>
          <w:p w:rsidR="00071152" w14:paraId="6B2DA003" w14:textId="78C02009">
            <w:pPr>
              <w:pStyle w:val="NoSpacing"/>
              <w:rPr>
                <w:b/>
              </w:rPr>
            </w:pPr>
            <w:r w:rsidRPr="00071152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Yes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A004" w14:textId="77777777">
            <w:pPr>
              <w:pStyle w:val="NoSpacing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076719E6" w14:textId="7777777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Nei</w:t>
            </w:r>
          </w:p>
          <w:p w:rsidR="00071152" w14:paraId="6B2DA005" w14:textId="19594700">
            <w:pPr>
              <w:pStyle w:val="NoSpacing"/>
              <w:jc w:val="right"/>
              <w:rPr>
                <w:b/>
              </w:rPr>
            </w:pPr>
            <w:r w:rsidRPr="00071152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No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A006" w14:textId="77777777">
            <w:pPr>
              <w:pStyle w:val="NoSpacing"/>
            </w:pPr>
          </w:p>
        </w:tc>
      </w:tr>
    </w:tbl>
    <w:p w:rsidR="00032409" w:rsidRPr="00032409" w:rsidP="00032409" w14:paraId="6B2DA008" w14:textId="77777777">
      <w:pPr>
        <w:pStyle w:val="NoSpacing"/>
      </w:pPr>
    </w:p>
    <w:p w:rsidR="00032409" w:rsidP="008B40D0" w14:paraId="6B2DA009" w14:textId="77777777">
      <w:pPr>
        <w:pStyle w:val="Heading2"/>
      </w:pPr>
      <w:r w:rsidRPr="00032409">
        <w:t>Var sammensetningen i laget tilstrekkelig til å gjennomføre faglig tilfredsstillende eksaminasjon?</w:t>
      </w:r>
    </w:p>
    <w:p w:rsidR="00507003" w:rsidRPr="008E35D9" w:rsidP="00071152" w14:paraId="6B2DA00A" w14:textId="000D9D46">
      <w:pPr>
        <w:ind w:left="576"/>
        <w:rPr>
          <w:i/>
          <w:iCs/>
          <w:color w:val="A6A6A6" w:themeColor="background1" w:themeShade="A6"/>
          <w:sz w:val="20"/>
        </w:rPr>
      </w:pPr>
      <w:r w:rsidRPr="008E35D9">
        <w:rPr>
          <w:i/>
          <w:iCs/>
          <w:color w:val="A6A6A6" w:themeColor="background1" w:themeShade="A6"/>
          <w:sz w:val="20"/>
        </w:rPr>
        <w:t>Was the compostion of the team sufficient to carry out a professional satisfactory examination?</w:t>
      </w:r>
    </w:p>
    <w:p w:rsidR="00071152" w:rsidRPr="008B40D0" w:rsidP="00507003" w14:paraId="05B4BFC8" w14:textId="77777777">
      <w:pPr>
        <w:rPr>
          <w:sz w:val="22"/>
          <w:szCs w:val="22"/>
        </w:rPr>
      </w:pPr>
    </w:p>
    <w:p w:rsidR="00E32A73" w:rsidRPr="008B40D0" w:rsidP="00507003" w14:paraId="6B2DA00B" w14:textId="77777777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842"/>
        <w:gridCol w:w="469"/>
        <w:gridCol w:w="278"/>
        <w:gridCol w:w="992"/>
        <w:gridCol w:w="284"/>
      </w:tblGrid>
      <w:tr w14:paraId="6B2DA011" w14:textId="77777777" w:rsidTr="00032409">
        <w:tblPrEx>
          <w:tblW w:w="0" w:type="auto"/>
          <w:tblLook w:val="04A0"/>
        </w:tblPrEx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:rsidP="00032409" w14:paraId="2D3DC793" w14:textId="77777777">
            <w:pPr>
              <w:pStyle w:val="NoSpacing"/>
              <w:rPr>
                <w:b/>
              </w:rPr>
            </w:pPr>
            <w:r w:rsidRPr="00032409">
              <w:rPr>
                <w:b/>
              </w:rPr>
              <w:t>Tilfredsstillende</w:t>
            </w:r>
          </w:p>
          <w:p w:rsidR="00071152" w:rsidRPr="00032409" w:rsidP="00032409" w14:paraId="6B2DA00C" w14:textId="361E24AD">
            <w:pPr>
              <w:pStyle w:val="NoSpacing"/>
              <w:rPr>
                <w:b/>
              </w:rPr>
            </w:pPr>
            <w:r w:rsidRPr="0083066B">
              <w:rPr>
                <w:rFonts w:asciiTheme="minorHAnsi" w:hAnsiTheme="minorHAnsi"/>
                <w:b/>
                <w:i/>
                <w:iCs/>
                <w:color w:val="A6A6A6" w:themeColor="background1" w:themeShade="A6"/>
                <w:sz w:val="18"/>
                <w:szCs w:val="18"/>
              </w:rPr>
              <w:t>Satisfactory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:rsidP="00032409" w14:paraId="4C0E670C" w14:textId="77777777">
            <w:pPr>
              <w:pStyle w:val="NoSpacing"/>
              <w:rPr>
                <w:b/>
              </w:rPr>
            </w:pPr>
            <w:r w:rsidRPr="00032409">
              <w:rPr>
                <w:b/>
              </w:rPr>
              <w:t>Ja</w:t>
            </w:r>
          </w:p>
          <w:p w:rsidR="00071152" w:rsidRPr="00032409" w:rsidP="00032409" w14:paraId="6B2DA00D" w14:textId="5F940CDA">
            <w:pPr>
              <w:pStyle w:val="NoSpacing"/>
              <w:rPr>
                <w:b/>
              </w:rPr>
            </w:pPr>
            <w:r w:rsidRPr="00071152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Yes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:rsidRPr="00032409" w:rsidP="00032409" w14:paraId="6B2DA00E" w14:textId="77777777">
            <w:pPr>
              <w:pStyle w:val="NoSpacing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:rsidP="00032409" w14:paraId="429112EF" w14:textId="77777777">
            <w:pPr>
              <w:pStyle w:val="NoSpacing"/>
              <w:rPr>
                <w:b/>
              </w:rPr>
            </w:pPr>
            <w:r w:rsidRPr="00032409">
              <w:rPr>
                <w:b/>
              </w:rPr>
              <w:t>Nei</w:t>
            </w:r>
          </w:p>
          <w:p w:rsidR="00071152" w:rsidRPr="00032409" w:rsidP="00032409" w14:paraId="6B2DA00F" w14:textId="52902CA5">
            <w:pPr>
              <w:pStyle w:val="NoSpacing"/>
              <w:rPr>
                <w:b/>
              </w:rPr>
            </w:pPr>
            <w:r w:rsidRPr="00071152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No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:rsidRPr="00032409" w:rsidP="00032409" w14:paraId="6B2DA010" w14:textId="77777777">
            <w:pPr>
              <w:pStyle w:val="NoSpacing"/>
              <w:rPr>
                <w:b/>
              </w:rPr>
            </w:pPr>
          </w:p>
        </w:tc>
      </w:tr>
    </w:tbl>
    <w:p w:rsidR="00032409" w:rsidRPr="0060321D" w:rsidP="00032409" w14:paraId="6B2DA012" w14:textId="77777777">
      <w:pPr>
        <w:pStyle w:val="NoSpacing"/>
        <w:rPr>
          <w:bCs/>
        </w:rPr>
      </w:pPr>
    </w:p>
    <w:p w:rsidR="00032409" w:rsidP="008B40D0" w14:paraId="6B2DA013" w14:textId="77777777">
      <w:pPr>
        <w:pStyle w:val="Heading2"/>
      </w:pPr>
      <w:r>
        <w:t>Var det utarbeidet hensiktsmessige sjekklister?</w:t>
      </w:r>
    </w:p>
    <w:p w:rsidR="00110A7A" w:rsidRPr="008E35D9" w:rsidP="008E35D9" w14:paraId="6B2DA014" w14:textId="7E0C07C0">
      <w:pPr>
        <w:ind w:left="576"/>
        <w:rPr>
          <w:i/>
          <w:iCs/>
          <w:color w:val="A6A6A6" w:themeColor="background1" w:themeShade="A6"/>
          <w:sz w:val="20"/>
        </w:rPr>
      </w:pPr>
      <w:r w:rsidRPr="008E35D9">
        <w:rPr>
          <w:i/>
          <w:iCs/>
          <w:color w:val="A6A6A6" w:themeColor="background1" w:themeShade="A6"/>
          <w:sz w:val="20"/>
        </w:rPr>
        <w:t>Were appropriate checklists prepared?</w:t>
      </w:r>
    </w:p>
    <w:p w:rsidR="00071152" w:rsidRPr="008B40D0" w:rsidP="00110A7A" w14:paraId="1B5B8D3A" w14:textId="77777777">
      <w:pPr>
        <w:rPr>
          <w:sz w:val="22"/>
          <w:szCs w:val="22"/>
        </w:rPr>
      </w:pPr>
    </w:p>
    <w:p w:rsidR="00E32A73" w:rsidRPr="008B40D0" w:rsidP="00110A7A" w14:paraId="6B2DA015" w14:textId="77777777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842"/>
        <w:gridCol w:w="469"/>
        <w:gridCol w:w="278"/>
        <w:gridCol w:w="992"/>
        <w:gridCol w:w="284"/>
      </w:tblGrid>
      <w:tr w14:paraId="6B2DA01B" w14:textId="77777777" w:rsidTr="00032409">
        <w:tblPrEx>
          <w:tblW w:w="0" w:type="auto"/>
          <w:tblLook w:val="04A0"/>
        </w:tblPrEx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:rsidP="00032409" w14:paraId="573AC8A5" w14:textId="77777777">
            <w:pPr>
              <w:pStyle w:val="NoSpacing"/>
              <w:rPr>
                <w:b/>
              </w:rPr>
            </w:pPr>
            <w:r w:rsidRPr="00032409">
              <w:rPr>
                <w:b/>
              </w:rPr>
              <w:t>Tilfredsstillende</w:t>
            </w:r>
          </w:p>
          <w:p w:rsidR="008E35D9" w:rsidRPr="00032409" w:rsidP="00032409" w14:paraId="6B2DA016" w14:textId="05303F15">
            <w:pPr>
              <w:pStyle w:val="NoSpacing"/>
              <w:rPr>
                <w:b/>
              </w:rPr>
            </w:pPr>
            <w:r w:rsidRPr="0083066B">
              <w:rPr>
                <w:rFonts w:asciiTheme="minorHAnsi" w:hAnsiTheme="minorHAnsi"/>
                <w:b/>
                <w:i/>
                <w:iCs/>
                <w:color w:val="A6A6A6" w:themeColor="background1" w:themeShade="A6"/>
                <w:sz w:val="18"/>
                <w:szCs w:val="18"/>
              </w:rPr>
              <w:t>Satisfactory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:rsidP="00032409" w14:paraId="05679938" w14:textId="77777777">
            <w:pPr>
              <w:pStyle w:val="NoSpacing"/>
              <w:rPr>
                <w:b/>
              </w:rPr>
            </w:pPr>
            <w:r w:rsidRPr="00032409">
              <w:rPr>
                <w:b/>
              </w:rPr>
              <w:t>Ja</w:t>
            </w:r>
          </w:p>
          <w:p w:rsidR="008E35D9" w:rsidRPr="00032409" w:rsidP="00032409" w14:paraId="6B2DA017" w14:textId="726DAD0B">
            <w:pPr>
              <w:pStyle w:val="NoSpacing"/>
              <w:rPr>
                <w:b/>
              </w:rPr>
            </w:pPr>
            <w:r w:rsidRPr="00071152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Yes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:rsidRPr="00032409" w:rsidP="00032409" w14:paraId="6B2DA018" w14:textId="77777777">
            <w:pPr>
              <w:pStyle w:val="NoSpacing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:rsidP="00032409" w14:paraId="61D2B416" w14:textId="77777777">
            <w:pPr>
              <w:pStyle w:val="NoSpacing"/>
              <w:rPr>
                <w:b/>
              </w:rPr>
            </w:pPr>
            <w:r w:rsidRPr="00032409">
              <w:rPr>
                <w:b/>
              </w:rPr>
              <w:t>Nei</w:t>
            </w:r>
          </w:p>
          <w:p w:rsidR="008E35D9" w:rsidRPr="00032409" w:rsidP="00032409" w14:paraId="6B2DA019" w14:textId="6B538E1A">
            <w:pPr>
              <w:pStyle w:val="NoSpacing"/>
              <w:rPr>
                <w:b/>
              </w:rPr>
            </w:pPr>
            <w:r w:rsidRPr="00071152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No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:rsidRPr="00032409" w:rsidP="00032409" w14:paraId="6B2DA01A" w14:textId="77777777">
            <w:pPr>
              <w:pStyle w:val="NoSpacing"/>
              <w:rPr>
                <w:b/>
              </w:rPr>
            </w:pPr>
          </w:p>
        </w:tc>
      </w:tr>
    </w:tbl>
    <w:p w:rsidR="00032409" w:rsidRPr="0060321D" w:rsidP="00032409" w14:paraId="6B2DA01C" w14:textId="77777777">
      <w:pPr>
        <w:pStyle w:val="NoSpacing"/>
        <w:rPr>
          <w:bCs/>
        </w:rPr>
      </w:pPr>
    </w:p>
    <w:p w:rsidR="00032409" w:rsidP="008B40D0" w14:paraId="6B2DA01D" w14:textId="0EBFE7DF">
      <w:pPr>
        <w:pStyle w:val="Heading2"/>
      </w:pPr>
      <w:r>
        <w:t xml:space="preserve">Var eksaminators tekniske kompetanse </w:t>
      </w:r>
      <w:r>
        <w:t>tilfredsstillende</w:t>
      </w:r>
      <w:r w:rsidR="008E35D9">
        <w:t>?</w:t>
      </w:r>
    </w:p>
    <w:p w:rsidR="00032409" w:rsidRPr="008E35D9" w:rsidP="008E35D9" w14:paraId="6B2DA01E" w14:textId="732F0B48">
      <w:pPr>
        <w:ind w:left="576"/>
        <w:rPr>
          <w:i/>
          <w:iCs/>
          <w:color w:val="A6A6A6" w:themeColor="background1" w:themeShade="A6"/>
          <w:sz w:val="20"/>
        </w:rPr>
      </w:pPr>
      <w:r w:rsidRPr="008E35D9">
        <w:rPr>
          <w:i/>
          <w:iCs/>
          <w:color w:val="A6A6A6" w:themeColor="background1" w:themeShade="A6"/>
          <w:sz w:val="20"/>
        </w:rPr>
        <w:t>Was the examiner’s technical competence satisfactory?</w:t>
      </w:r>
    </w:p>
    <w:p w:rsidR="008E35D9" w:rsidRPr="008B40D0" w:rsidP="00110A7A" w14:paraId="502D7E6C" w14:textId="77777777">
      <w:pPr>
        <w:rPr>
          <w:sz w:val="22"/>
          <w:szCs w:val="22"/>
        </w:rPr>
      </w:pPr>
    </w:p>
    <w:p w:rsidR="008E35D9" w:rsidRPr="008B40D0" w:rsidP="00110A7A" w14:paraId="6135C662" w14:textId="77777777">
      <w:pPr>
        <w:rPr>
          <w:sz w:val="22"/>
          <w:szCs w:val="22"/>
        </w:rPr>
      </w:pPr>
    </w:p>
    <w:p w:rsidR="00032409" w:rsidP="008B40D0" w14:paraId="6B2DA01F" w14:textId="77777777">
      <w:pPr>
        <w:pStyle w:val="Heading1"/>
      </w:pPr>
      <w:r>
        <w:t>Briefing</w:t>
      </w:r>
      <w:r w:rsidR="00587DF5">
        <w:t>s</w:t>
      </w:r>
      <w:r>
        <w:t>møte</w:t>
      </w:r>
    </w:p>
    <w:p w:rsidR="00032409" w:rsidRPr="008B40D0" w:rsidP="009A7A28" w14:paraId="6B2DA020" w14:textId="604F9033">
      <w:pPr>
        <w:ind w:left="432"/>
        <w:rPr>
          <w:i/>
          <w:iCs/>
          <w:color w:val="A6A6A6" w:themeColor="background1" w:themeShade="A6"/>
          <w:sz w:val="20"/>
        </w:rPr>
      </w:pPr>
      <w:r w:rsidRPr="008B40D0">
        <w:rPr>
          <w:i/>
          <w:iCs/>
          <w:color w:val="A6A6A6" w:themeColor="background1" w:themeShade="A6"/>
          <w:sz w:val="20"/>
        </w:rPr>
        <w:t>Briefing meeting</w:t>
      </w:r>
    </w:p>
    <w:p w:rsidR="009A7A28" w:rsidRPr="008B40D0" w:rsidP="00110A7A" w14:paraId="1DE05249" w14:textId="77777777">
      <w:pPr>
        <w:rPr>
          <w:sz w:val="22"/>
          <w:szCs w:val="22"/>
        </w:rPr>
      </w:pPr>
    </w:p>
    <w:p w:rsidR="00E32A73" w:rsidRPr="008B40D0" w:rsidP="00110A7A" w14:paraId="6B2DA021" w14:textId="77777777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842"/>
        <w:gridCol w:w="469"/>
        <w:gridCol w:w="278"/>
        <w:gridCol w:w="992"/>
        <w:gridCol w:w="284"/>
      </w:tblGrid>
      <w:tr w14:paraId="6B2DA027" w14:textId="77777777" w:rsidTr="00032409">
        <w:tblPrEx>
          <w:tblW w:w="0" w:type="auto"/>
          <w:tblLook w:val="04A0"/>
        </w:tblPrEx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:rsidP="00110A7A" w14:paraId="06D00117" w14:textId="77777777">
            <w:pPr>
              <w:pStyle w:val="NoSpacing"/>
              <w:rPr>
                <w:b/>
              </w:rPr>
            </w:pPr>
            <w:r w:rsidRPr="00110A7A">
              <w:rPr>
                <w:b/>
              </w:rPr>
              <w:t>Tilfredsstillende</w:t>
            </w:r>
          </w:p>
          <w:p w:rsidR="009A7A28" w:rsidRPr="00110A7A" w:rsidP="00110A7A" w14:paraId="6B2DA022" w14:textId="74C69509">
            <w:pPr>
              <w:pStyle w:val="NoSpacing"/>
              <w:rPr>
                <w:b/>
              </w:rPr>
            </w:pPr>
            <w:r w:rsidRPr="0083066B">
              <w:rPr>
                <w:rFonts w:asciiTheme="minorHAnsi" w:hAnsiTheme="minorHAnsi"/>
                <w:b/>
                <w:i/>
                <w:iCs/>
                <w:color w:val="A6A6A6" w:themeColor="background1" w:themeShade="A6"/>
                <w:sz w:val="18"/>
                <w:szCs w:val="18"/>
              </w:rPr>
              <w:t>Satisfactory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:rsidP="00110A7A" w14:paraId="3C4E4D82" w14:textId="77777777">
            <w:pPr>
              <w:pStyle w:val="NoSpacing"/>
              <w:rPr>
                <w:b/>
              </w:rPr>
            </w:pPr>
            <w:r w:rsidRPr="00110A7A">
              <w:rPr>
                <w:b/>
              </w:rPr>
              <w:t>Ja</w:t>
            </w:r>
          </w:p>
          <w:p w:rsidR="008870E1" w:rsidRPr="00110A7A" w:rsidP="00110A7A" w14:paraId="6B2DA023" w14:textId="23004C0B">
            <w:pPr>
              <w:pStyle w:val="NoSpacing"/>
              <w:rPr>
                <w:b/>
              </w:rPr>
            </w:pPr>
            <w:r w:rsidRPr="00071152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Yes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:rsidRPr="00110A7A" w:rsidP="00110A7A" w14:paraId="6B2DA024" w14:textId="77777777">
            <w:pPr>
              <w:pStyle w:val="NoSpacing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:rsidP="00110A7A" w14:paraId="02A62AB1" w14:textId="77777777">
            <w:pPr>
              <w:pStyle w:val="NoSpacing"/>
              <w:rPr>
                <w:b/>
              </w:rPr>
            </w:pPr>
            <w:r w:rsidRPr="00110A7A">
              <w:rPr>
                <w:b/>
              </w:rPr>
              <w:t>Nei</w:t>
            </w:r>
          </w:p>
          <w:p w:rsidR="008870E1" w:rsidRPr="00110A7A" w:rsidP="00110A7A" w14:paraId="6B2DA025" w14:textId="3BC08824">
            <w:pPr>
              <w:pStyle w:val="NoSpacing"/>
              <w:rPr>
                <w:b/>
              </w:rPr>
            </w:pPr>
            <w:r w:rsidRPr="00071152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No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:rsidRPr="00110A7A" w:rsidP="00110A7A" w14:paraId="6B2DA026" w14:textId="77777777">
            <w:pPr>
              <w:pStyle w:val="NoSpacing"/>
              <w:rPr>
                <w:b/>
              </w:rPr>
            </w:pPr>
          </w:p>
        </w:tc>
      </w:tr>
    </w:tbl>
    <w:p w:rsidR="00032409" w:rsidRPr="008B40D0" w:rsidP="00032409" w14:paraId="6B2DA028" w14:textId="77777777">
      <w:pPr>
        <w:pStyle w:val="NoSpacing"/>
        <w:rPr>
          <w:bCs/>
        </w:rPr>
      </w:pPr>
    </w:p>
    <w:p w:rsidR="00032409" w:rsidP="008B40D0" w14:paraId="6B2DA029" w14:textId="77777777">
      <w:pPr>
        <w:pStyle w:val="Heading1"/>
      </w:pPr>
      <w:r w:rsidRPr="00110A7A">
        <w:t>Konklusjon</w:t>
      </w:r>
    </w:p>
    <w:p w:rsidR="008870E1" w:rsidRPr="008B40D0" w:rsidP="008870E1" w14:paraId="2B32FE15" w14:textId="4E8E0DDC">
      <w:pPr>
        <w:ind w:left="432"/>
        <w:rPr>
          <w:i/>
          <w:iCs/>
          <w:color w:val="A6A6A6" w:themeColor="background1" w:themeShade="A6"/>
          <w:sz w:val="20"/>
        </w:rPr>
      </w:pPr>
      <w:r w:rsidRPr="008B40D0">
        <w:rPr>
          <w:i/>
          <w:iCs/>
          <w:color w:val="A6A6A6" w:themeColor="background1" w:themeShade="A6"/>
          <w:sz w:val="20"/>
        </w:rPr>
        <w:t>Conclusion</w:t>
      </w:r>
    </w:p>
    <w:p w:rsidR="008B40D0" w:rsidRPr="008B40D0" w:rsidP="00032409" w14:paraId="78486E54" w14:textId="77777777">
      <w:pPr>
        <w:pStyle w:val="NoSpacing"/>
        <w:rPr>
          <w:bCs/>
        </w:rPr>
      </w:pPr>
    </w:p>
    <w:p w:rsidR="00032409" w:rsidP="00032409" w14:paraId="6B2DA02A" w14:textId="0FFD0228">
      <w:pPr>
        <w:pStyle w:val="NoSpacing"/>
        <w:rPr>
          <w:sz w:val="18"/>
          <w:szCs w:val="18"/>
        </w:rPr>
      </w:pPr>
      <w:r>
        <w:rPr>
          <w:b/>
        </w:rPr>
        <w:t xml:space="preserve">Konklusjon med hensyn til anbefaling om akkreditering(er) eller opprettholdelse av eksisterende akkreditering(er), </w:t>
      </w:r>
      <w:r>
        <w:t>(</w:t>
      </w:r>
      <w:r>
        <w:rPr>
          <w:sz w:val="18"/>
          <w:szCs w:val="18"/>
        </w:rPr>
        <w:t>eventuelt med forbehold dersom ikke alle aktiviteter er avsluttet eller det foreligger avvik):</w:t>
      </w:r>
    </w:p>
    <w:p w:rsidR="008870E1" w:rsidRPr="0083066B" w:rsidP="008870E1" w14:paraId="72951B2B" w14:textId="61083209">
      <w:pPr>
        <w:pStyle w:val="NoSpacing"/>
        <w:rPr>
          <w:rFonts w:asciiTheme="minorHAnsi" w:hAnsiTheme="minorHAnsi"/>
          <w:b/>
          <w:i/>
          <w:iCs/>
          <w:color w:val="A6A6A6" w:themeColor="background1" w:themeShade="A6"/>
          <w:sz w:val="18"/>
          <w:szCs w:val="18"/>
          <w:lang w:val="en-GB"/>
        </w:rPr>
      </w:pPr>
      <w:r w:rsidRPr="0083066B">
        <w:rPr>
          <w:rFonts w:asciiTheme="minorHAnsi" w:hAnsiTheme="minorHAnsi"/>
          <w:b/>
          <w:i/>
          <w:iCs/>
          <w:color w:val="A6A6A6" w:themeColor="background1" w:themeShade="A6"/>
          <w:sz w:val="18"/>
          <w:szCs w:val="18"/>
          <w:lang w:val="en-GB"/>
        </w:rPr>
        <w:t xml:space="preserve">Conclusion regarding recommendation about accreditation or maintenance </w:t>
      </w:r>
      <w:r>
        <w:rPr>
          <w:rFonts w:asciiTheme="minorHAnsi" w:hAnsiTheme="minorHAnsi"/>
          <w:b/>
          <w:i/>
          <w:iCs/>
          <w:color w:val="A6A6A6" w:themeColor="background1" w:themeShade="A6"/>
          <w:sz w:val="18"/>
          <w:szCs w:val="18"/>
          <w:lang w:val="en-GB"/>
        </w:rPr>
        <w:t>of</w:t>
      </w:r>
      <w:r w:rsidRPr="0083066B">
        <w:rPr>
          <w:rFonts w:asciiTheme="minorHAnsi" w:hAnsiTheme="minorHAnsi"/>
          <w:b/>
          <w:i/>
          <w:iCs/>
          <w:color w:val="A6A6A6" w:themeColor="background1" w:themeShade="A6"/>
          <w:sz w:val="18"/>
          <w:szCs w:val="18"/>
          <w:lang w:val="en-GB"/>
        </w:rPr>
        <w:t xml:space="preserve"> exsisting accreditation(s)</w:t>
      </w:r>
      <w:r>
        <w:rPr>
          <w:rFonts w:asciiTheme="minorHAnsi" w:hAnsiTheme="minorHAnsi"/>
          <w:b/>
          <w:i/>
          <w:iCs/>
          <w:color w:val="A6A6A6" w:themeColor="background1" w:themeShade="A6"/>
          <w:sz w:val="18"/>
          <w:szCs w:val="18"/>
          <w:lang w:val="en-GB"/>
        </w:rPr>
        <w:t>, (with reservations if not all activities have been completed or nonconformities are found)</w:t>
      </w:r>
    </w:p>
    <w:p w:rsidR="008870E1" w:rsidRPr="008B40D0" w:rsidP="00110A7A" w14:paraId="727B1DC0" w14:textId="77777777">
      <w:pPr>
        <w:rPr>
          <w:sz w:val="22"/>
          <w:szCs w:val="22"/>
        </w:rPr>
      </w:pPr>
    </w:p>
    <w:p w:rsidR="008870E1" w:rsidRPr="008B40D0" w:rsidP="00110A7A" w14:paraId="17780644" w14:textId="77777777">
      <w:pPr>
        <w:rPr>
          <w:sz w:val="22"/>
          <w:szCs w:val="22"/>
        </w:rPr>
      </w:pPr>
    </w:p>
    <w:p w:rsidR="00032409" w:rsidP="00032409" w14:paraId="6B2DA02D" w14:textId="77777777">
      <w:pPr>
        <w:pStyle w:val="NoSpacing"/>
        <w:rPr>
          <w:b/>
        </w:rPr>
      </w:pPr>
      <w:r>
        <w:rPr>
          <w:b/>
        </w:rPr>
        <w:t>Tidsfrist for korrigerende tiltak:</w:t>
      </w:r>
    </w:p>
    <w:p w:rsidR="00032409" w:rsidRPr="009213EB" w:rsidP="00110A7A" w14:paraId="6B2DA02E" w14:textId="358E8B69">
      <w:pPr>
        <w:rPr>
          <w:i/>
          <w:iCs/>
        </w:rPr>
      </w:pPr>
      <w:r w:rsidRPr="009213EB">
        <w:rPr>
          <w:i/>
          <w:iCs/>
          <w:color w:val="A6A6A6" w:themeColor="background1" w:themeShade="A6"/>
        </w:rPr>
        <w:t>Deadline for corrective actions</w:t>
      </w:r>
    </w:p>
    <w:p w:rsidR="008870E1" w:rsidRPr="008B40D0" w:rsidP="00110A7A" w14:paraId="1915BF74" w14:textId="77777777">
      <w:pPr>
        <w:rPr>
          <w:sz w:val="22"/>
          <w:szCs w:val="22"/>
        </w:rPr>
      </w:pPr>
    </w:p>
    <w:p w:rsidR="0060321D" w:rsidRPr="008B40D0" w:rsidP="00110A7A" w14:paraId="312E7667" w14:textId="77777777">
      <w:pPr>
        <w:rPr>
          <w:sz w:val="22"/>
          <w:szCs w:val="22"/>
        </w:rPr>
      </w:pPr>
    </w:p>
    <w:p w:rsidR="00032409" w:rsidP="00032409" w14:paraId="6B2DA030" w14:textId="77777777">
      <w:pPr>
        <w:pStyle w:val="NoSpacing"/>
        <w:rPr>
          <w:b/>
        </w:rPr>
      </w:pPr>
      <w:r>
        <w:rPr>
          <w:b/>
        </w:rPr>
        <w:t xml:space="preserve">Anbefaling om suspensjon </w:t>
      </w:r>
      <w:r>
        <w:rPr>
          <w:sz w:val="20"/>
          <w:szCs w:val="20"/>
        </w:rPr>
        <w:t>(om relevant)</w:t>
      </w:r>
      <w:r>
        <w:rPr>
          <w:b/>
        </w:rPr>
        <w:t>:</w:t>
      </w:r>
    </w:p>
    <w:p w:rsidR="00032409" w:rsidRPr="009213EB" w:rsidP="00110A7A" w14:paraId="6B2DA031" w14:textId="1EBF03FC">
      <w:pPr>
        <w:rPr>
          <w:i/>
          <w:iCs/>
          <w:color w:val="A6A6A6" w:themeColor="background1" w:themeShade="A6"/>
        </w:rPr>
      </w:pPr>
      <w:r w:rsidRPr="009213EB">
        <w:rPr>
          <w:i/>
          <w:iCs/>
          <w:color w:val="A6A6A6" w:themeColor="background1" w:themeShade="A6"/>
        </w:rPr>
        <w:t xml:space="preserve">Recommandation of suspension (if </w:t>
      </w:r>
      <w:r w:rsidR="00A570C7">
        <w:rPr>
          <w:i/>
          <w:iCs/>
          <w:color w:val="A6A6A6" w:themeColor="background1" w:themeShade="A6"/>
        </w:rPr>
        <w:t>applicable</w:t>
      </w:r>
      <w:r w:rsidRPr="009213EB">
        <w:rPr>
          <w:i/>
          <w:iCs/>
          <w:color w:val="A6A6A6" w:themeColor="background1" w:themeShade="A6"/>
        </w:rPr>
        <w:t>)</w:t>
      </w:r>
    </w:p>
    <w:p w:rsidR="00032409" w:rsidP="00032409" w14:paraId="6B2DA032" w14:textId="77777777">
      <w:pPr>
        <w:pStyle w:val="NoSpacing"/>
        <w:rPr>
          <w:bCs/>
        </w:rPr>
      </w:pPr>
    </w:p>
    <w:p w:rsidR="0060321D" w:rsidRPr="0060321D" w:rsidP="00032409" w14:paraId="1B64654F" w14:textId="77777777">
      <w:pPr>
        <w:pStyle w:val="NoSpacing"/>
        <w:rPr>
          <w:bCs/>
        </w:rPr>
      </w:pPr>
    </w:p>
    <w:p w:rsidR="00032409" w:rsidP="00032409" w14:paraId="6B2DA033" w14:textId="77777777">
      <w:pPr>
        <w:pStyle w:val="NoSpacing"/>
        <w:rPr>
          <w:b/>
          <w:sz w:val="20"/>
          <w:szCs w:val="20"/>
        </w:rPr>
      </w:pPr>
      <w:r>
        <w:rPr>
          <w:b/>
        </w:rPr>
        <w:t xml:space="preserve">Anbefaling om ikke å innvilge søknad om utvidelse </w:t>
      </w:r>
      <w:r>
        <w:rPr>
          <w:sz w:val="20"/>
          <w:szCs w:val="20"/>
        </w:rPr>
        <w:t>(om relevant)</w:t>
      </w:r>
      <w:r>
        <w:rPr>
          <w:b/>
          <w:sz w:val="20"/>
          <w:szCs w:val="20"/>
        </w:rPr>
        <w:t>:</w:t>
      </w:r>
    </w:p>
    <w:p w:rsidR="00877A9E" w:rsidRPr="009213EB" w:rsidP="00032409" w14:paraId="6B2DA034" w14:textId="3C3CE02C">
      <w:pPr>
        <w:pStyle w:val="NoSpacing"/>
        <w:rPr>
          <w:b/>
          <w:i/>
          <w:iCs/>
          <w:sz w:val="18"/>
          <w:szCs w:val="18"/>
        </w:rPr>
      </w:pPr>
      <w:r w:rsidRPr="009213EB">
        <w:rPr>
          <w:b/>
          <w:i/>
          <w:iCs/>
          <w:color w:val="A6A6A6" w:themeColor="background1" w:themeShade="A6"/>
          <w:sz w:val="18"/>
          <w:szCs w:val="18"/>
        </w:rPr>
        <w:t xml:space="preserve">Recommandation </w:t>
      </w:r>
      <w:r w:rsidR="0072139F">
        <w:rPr>
          <w:b/>
          <w:i/>
          <w:iCs/>
          <w:color w:val="A6A6A6" w:themeColor="background1" w:themeShade="A6"/>
          <w:sz w:val="18"/>
          <w:szCs w:val="18"/>
        </w:rPr>
        <w:t>not to grant the application of extension</w:t>
      </w:r>
      <w:r w:rsidR="00A570C7">
        <w:rPr>
          <w:b/>
          <w:i/>
          <w:iCs/>
          <w:color w:val="A6A6A6" w:themeColor="background1" w:themeShade="A6"/>
          <w:sz w:val="18"/>
          <w:szCs w:val="18"/>
        </w:rPr>
        <w:t xml:space="preserve"> (if applicable)</w:t>
      </w:r>
    </w:p>
    <w:p w:rsidR="00032409" w:rsidRPr="005D3F25" w:rsidP="00032409" w14:paraId="6B2DA036" w14:textId="77777777">
      <w:pPr>
        <w:pStyle w:val="NoSpacing"/>
        <w:ind w:left="705" w:hanging="705"/>
      </w:pPr>
    </w:p>
    <w:p w:rsidR="00032409" w:rsidRPr="005D3F25" w:rsidP="00032409" w14:paraId="6B2DA037" w14:textId="77777777">
      <w:pPr>
        <w:pStyle w:val="NoSpacing"/>
        <w:ind w:left="705" w:hanging="705"/>
      </w:pPr>
    </w:p>
    <w:p w:rsidR="00032409" w:rsidP="00032409" w14:paraId="6B2DA038" w14:textId="77777777">
      <w:pPr>
        <w:pStyle w:val="NoSpacing"/>
        <w:ind w:left="705" w:hanging="705"/>
        <w:rPr>
          <w:sz w:val="18"/>
          <w:szCs w:val="18"/>
        </w:rPr>
      </w:pPr>
      <w:r w:rsidRPr="005D3F25">
        <w:rPr>
          <w:rFonts w:asciiTheme="minorHAnsi" w:eastAsiaTheme="majorEastAsia" w:hAnsiTheme="minorHAnsi" w:cstheme="majorBidi"/>
          <w:b/>
          <w:bCs/>
          <w:sz w:val="24"/>
          <w:szCs w:val="24"/>
          <w:lang w:eastAsia="nb-NO"/>
        </w:rPr>
        <w:t>Vedlegg</w:t>
      </w:r>
      <w:r w:rsidRPr="005D3F25">
        <w:rPr>
          <w:b/>
        </w:rPr>
        <w:t xml:space="preserve"> </w:t>
      </w:r>
      <w:r>
        <w:rPr>
          <w:sz w:val="18"/>
          <w:szCs w:val="18"/>
        </w:rPr>
        <w:t>(ta bort det som ikke er relevant)</w:t>
      </w:r>
    </w:p>
    <w:p w:rsidR="0072139F" w:rsidRPr="0072139F" w:rsidP="00032409" w14:paraId="263130A7" w14:textId="0670C9E3">
      <w:pPr>
        <w:pStyle w:val="NoSpacing"/>
        <w:ind w:left="705" w:hanging="705"/>
        <w:rPr>
          <w:i/>
          <w:iCs/>
          <w:color w:val="A6A6A6" w:themeColor="background1" w:themeShade="A6"/>
        </w:rPr>
      </w:pPr>
      <w:r w:rsidRPr="005D3F25">
        <w:rPr>
          <w:rFonts w:asciiTheme="minorHAnsi" w:eastAsiaTheme="majorEastAsia" w:hAnsiTheme="minorHAnsi" w:cstheme="majorBidi"/>
          <w:b/>
          <w:bCs/>
          <w:i/>
          <w:iCs/>
          <w:color w:val="A6A6A6" w:themeColor="background1" w:themeShade="A6"/>
          <w:sz w:val="20"/>
          <w:szCs w:val="20"/>
          <w:lang w:eastAsia="nb-NO"/>
        </w:rPr>
        <w:t>Attachments</w:t>
      </w:r>
      <w:r w:rsidRPr="0072139F">
        <w:rPr>
          <w:rFonts w:asciiTheme="minorHAnsi" w:eastAsiaTheme="majorEastAsia" w:hAnsiTheme="minorHAnsi" w:cstheme="majorBidi"/>
          <w:i/>
          <w:iCs/>
          <w:color w:val="A6A6A6" w:themeColor="background1" w:themeShade="A6"/>
          <w:lang w:eastAsia="nb-NO"/>
        </w:rPr>
        <w:t xml:space="preserve"> </w:t>
      </w:r>
      <w:r w:rsidRPr="0072139F">
        <w:rPr>
          <w:rFonts w:asciiTheme="minorHAnsi" w:eastAsiaTheme="majorEastAsia" w:hAnsiTheme="minorHAnsi" w:cstheme="majorBidi"/>
          <w:i/>
          <w:iCs/>
          <w:color w:val="A6A6A6" w:themeColor="background1" w:themeShade="A6"/>
          <w:sz w:val="16"/>
          <w:szCs w:val="16"/>
          <w:lang w:eastAsia="nb-NO"/>
        </w:rPr>
        <w:t>(</w:t>
      </w:r>
      <w:r w:rsidRPr="0072139F">
        <w:rPr>
          <w:rFonts w:asciiTheme="minorHAnsi" w:eastAsiaTheme="majorEastAsia" w:hAnsiTheme="minorHAnsi" w:cstheme="majorBidi"/>
          <w:i/>
          <w:iCs/>
          <w:color w:val="A6A6A6" w:themeColor="background1" w:themeShade="A6"/>
          <w:sz w:val="16"/>
          <w:szCs w:val="16"/>
          <w:lang w:eastAsia="nb-NO"/>
        </w:rPr>
        <w:t>remove what is not relevant)</w:t>
      </w:r>
    </w:p>
    <w:p w:rsidR="0072139F" w:rsidP="00110A7A" w14:paraId="3A5AD439" w14:textId="77777777">
      <w:pPr>
        <w:pStyle w:val="NoSpacing"/>
        <w:rPr>
          <w:b/>
        </w:rPr>
      </w:pPr>
    </w:p>
    <w:p w:rsidR="00032409" w:rsidP="00110A7A" w14:paraId="6B2DA039" w14:textId="606FC163">
      <w:pPr>
        <w:pStyle w:val="NoSpacing"/>
        <w:rPr>
          <w:b/>
        </w:rPr>
      </w:pPr>
      <w:r>
        <w:rPr>
          <w:b/>
        </w:rPr>
        <w:t>Avviksrapporter (NA-S22)</w:t>
      </w:r>
    </w:p>
    <w:p w:rsidR="0072139F" w:rsidRPr="0072139F" w:rsidP="00110A7A" w14:paraId="294063CB" w14:textId="13F835B7">
      <w:pPr>
        <w:pStyle w:val="NoSpacing"/>
        <w:rPr>
          <w:b/>
          <w:i/>
          <w:iCs/>
          <w:color w:val="A6A6A6" w:themeColor="background1" w:themeShade="A6"/>
          <w:sz w:val="18"/>
          <w:szCs w:val="18"/>
        </w:rPr>
      </w:pPr>
      <w:r>
        <w:rPr>
          <w:b/>
          <w:i/>
          <w:iCs/>
          <w:color w:val="A6A6A6" w:themeColor="background1" w:themeShade="A6"/>
          <w:sz w:val="18"/>
          <w:szCs w:val="18"/>
        </w:rPr>
        <w:t>Non-conformity</w:t>
      </w:r>
      <w:r w:rsidRPr="0072139F" w:rsidR="00836363">
        <w:rPr>
          <w:b/>
          <w:i/>
          <w:iCs/>
          <w:color w:val="A6A6A6" w:themeColor="background1" w:themeShade="A6"/>
          <w:sz w:val="18"/>
          <w:szCs w:val="18"/>
        </w:rPr>
        <w:t xml:space="preserve"> report</w:t>
      </w:r>
    </w:p>
    <w:p w:rsidR="00032409" w:rsidP="00110A7A" w14:paraId="6B2DA03A" w14:textId="77777777">
      <w:pPr>
        <w:pStyle w:val="NoSpacing"/>
      </w:pPr>
      <w:r>
        <w:t xml:space="preserve">Antall meget alvorlig avvik: </w:t>
      </w:r>
    </w:p>
    <w:p w:rsidR="0072139F" w:rsidRPr="0072139F" w:rsidP="00110A7A" w14:paraId="3E4E8A7B" w14:textId="34317C02">
      <w:pPr>
        <w:pStyle w:val="NoSpacing"/>
        <w:rPr>
          <w:i/>
          <w:iCs/>
          <w:color w:val="A6A6A6" w:themeColor="background1" w:themeShade="A6"/>
          <w:sz w:val="18"/>
          <w:szCs w:val="18"/>
        </w:rPr>
      </w:pPr>
      <w:r w:rsidRPr="0072139F">
        <w:rPr>
          <w:i/>
          <w:iCs/>
          <w:color w:val="A6A6A6" w:themeColor="background1" w:themeShade="A6"/>
          <w:sz w:val="18"/>
          <w:szCs w:val="18"/>
        </w:rPr>
        <w:t>Number of</w:t>
      </w:r>
      <w:r w:rsidR="002F76A5">
        <w:rPr>
          <w:i/>
          <w:iCs/>
          <w:color w:val="A6A6A6" w:themeColor="background1" w:themeShade="A6"/>
          <w:sz w:val="18"/>
          <w:szCs w:val="18"/>
        </w:rPr>
        <w:t xml:space="preserve"> very serious non</w:t>
      </w:r>
      <w:r>
        <w:rPr>
          <w:i/>
          <w:iCs/>
          <w:color w:val="A6A6A6" w:themeColor="background1" w:themeShade="A6"/>
          <w:sz w:val="18"/>
          <w:szCs w:val="18"/>
        </w:rPr>
        <w:t>-</w:t>
      </w:r>
      <w:r w:rsidR="002F76A5">
        <w:rPr>
          <w:i/>
          <w:iCs/>
          <w:color w:val="A6A6A6" w:themeColor="background1" w:themeShade="A6"/>
          <w:sz w:val="18"/>
          <w:szCs w:val="18"/>
        </w:rPr>
        <w:t>conformities</w:t>
      </w:r>
    </w:p>
    <w:p w:rsidR="00032409" w:rsidP="00110A7A" w14:paraId="6B2DA03B" w14:textId="77777777">
      <w:pPr>
        <w:pStyle w:val="NoSpacing"/>
      </w:pPr>
      <w:r>
        <w:t>Antall vesentlige avvik:</w:t>
      </w:r>
    </w:p>
    <w:p w:rsidR="0072139F" w:rsidRPr="0072139F" w:rsidP="00110A7A" w14:paraId="403551EC" w14:textId="696F30FD">
      <w:pPr>
        <w:pStyle w:val="NoSpacing"/>
        <w:rPr>
          <w:i/>
          <w:iCs/>
          <w:color w:val="A6A6A6" w:themeColor="background1" w:themeShade="A6"/>
          <w:sz w:val="18"/>
          <w:szCs w:val="18"/>
        </w:rPr>
      </w:pPr>
      <w:r w:rsidRPr="0072139F">
        <w:rPr>
          <w:i/>
          <w:iCs/>
          <w:color w:val="A6A6A6" w:themeColor="background1" w:themeShade="A6"/>
          <w:sz w:val="18"/>
          <w:szCs w:val="18"/>
        </w:rPr>
        <w:t xml:space="preserve">Number of </w:t>
      </w:r>
      <w:r w:rsidR="002F76A5">
        <w:rPr>
          <w:i/>
          <w:iCs/>
          <w:color w:val="A6A6A6" w:themeColor="background1" w:themeShade="A6"/>
          <w:sz w:val="18"/>
          <w:szCs w:val="18"/>
        </w:rPr>
        <w:t>essential non</w:t>
      </w:r>
      <w:r>
        <w:rPr>
          <w:i/>
          <w:iCs/>
          <w:color w:val="A6A6A6" w:themeColor="background1" w:themeShade="A6"/>
          <w:sz w:val="18"/>
          <w:szCs w:val="18"/>
        </w:rPr>
        <w:t>-</w:t>
      </w:r>
      <w:r w:rsidR="002F76A5">
        <w:rPr>
          <w:i/>
          <w:iCs/>
          <w:color w:val="A6A6A6" w:themeColor="background1" w:themeShade="A6"/>
          <w:sz w:val="18"/>
          <w:szCs w:val="18"/>
        </w:rPr>
        <w:t>conformities</w:t>
      </w:r>
    </w:p>
    <w:p w:rsidR="00243FD9" w:rsidP="00243FD9" w14:paraId="6B2DA03C" w14:textId="77777777">
      <w:pPr>
        <w:pStyle w:val="NoSpacing"/>
      </w:pPr>
      <w:r>
        <w:t>Antall mindre avvik:</w:t>
      </w:r>
    </w:p>
    <w:p w:rsidR="00243FD9" w:rsidRPr="0072139F" w:rsidP="00110A7A" w14:paraId="6B2DA03D" w14:textId="69B75910">
      <w:pPr>
        <w:pStyle w:val="NoSpacing"/>
        <w:rPr>
          <w:i/>
          <w:iCs/>
          <w:color w:val="A6A6A6" w:themeColor="background1" w:themeShade="A6"/>
          <w:sz w:val="18"/>
          <w:szCs w:val="18"/>
        </w:rPr>
      </w:pPr>
      <w:r w:rsidRPr="0072139F">
        <w:rPr>
          <w:i/>
          <w:iCs/>
          <w:color w:val="A6A6A6" w:themeColor="background1" w:themeShade="A6"/>
          <w:sz w:val="18"/>
          <w:szCs w:val="18"/>
        </w:rPr>
        <w:t xml:space="preserve">Number of minor </w:t>
      </w:r>
      <w:r w:rsidR="00777691">
        <w:rPr>
          <w:i/>
          <w:iCs/>
          <w:color w:val="A6A6A6" w:themeColor="background1" w:themeShade="A6"/>
          <w:sz w:val="18"/>
          <w:szCs w:val="18"/>
        </w:rPr>
        <w:t>non</w:t>
      </w:r>
      <w:r>
        <w:rPr>
          <w:i/>
          <w:iCs/>
          <w:color w:val="A6A6A6" w:themeColor="background1" w:themeShade="A6"/>
          <w:sz w:val="18"/>
          <w:szCs w:val="18"/>
        </w:rPr>
        <w:t>-</w:t>
      </w:r>
      <w:r w:rsidR="00777691">
        <w:rPr>
          <w:i/>
          <w:iCs/>
          <w:color w:val="A6A6A6" w:themeColor="background1" w:themeShade="A6"/>
          <w:sz w:val="18"/>
          <w:szCs w:val="18"/>
        </w:rPr>
        <w:t>conformities</w:t>
      </w:r>
    </w:p>
    <w:p w:rsidR="00032409" w:rsidP="00032409" w14:paraId="6B2DA03E" w14:textId="77777777">
      <w:pPr>
        <w:pStyle w:val="NoSpacing"/>
      </w:pPr>
    </w:p>
    <w:p w:rsidR="0011184F" w:rsidRPr="00032409" w:rsidP="00110A7A" w14:paraId="6B2DA03F" w14:textId="77777777">
      <w:pPr>
        <w:pStyle w:val="NoSpacing"/>
      </w:pPr>
      <w:r>
        <w:rPr>
          <w:sz w:val="18"/>
          <w:szCs w:val="18"/>
        </w:rPr>
        <w:t>Organisasjonen har rett til å klage på faktiske feil i rapporten.  Slik klage må foreligge senest 3 uker etter at rapport er oversendt fra NA.</w:t>
      </w:r>
      <w:r w:rsidR="00110A7A">
        <w:rPr>
          <w:sz w:val="24"/>
        </w:rPr>
        <w:t xml:space="preserve"> </w:t>
      </w:r>
    </w:p>
    <w:p w:rsidR="0072139F" w:rsidRPr="0083066B" w:rsidP="0072139F" w14:paraId="38D40487" w14:textId="77777777">
      <w:pPr>
        <w:pStyle w:val="NoSpacing"/>
        <w:rPr>
          <w:rFonts w:asciiTheme="minorHAnsi" w:hAnsiTheme="minorHAnsi"/>
          <w:i/>
          <w:iCs/>
          <w:color w:val="A6A6A6" w:themeColor="background1" w:themeShade="A6"/>
          <w:sz w:val="14"/>
          <w:szCs w:val="14"/>
          <w:lang w:val="en-GB"/>
        </w:rPr>
      </w:pPr>
      <w:r w:rsidRPr="0083066B">
        <w:rPr>
          <w:rFonts w:asciiTheme="minorHAnsi" w:hAnsiTheme="minorHAnsi"/>
          <w:i/>
          <w:iCs/>
          <w:color w:val="A6A6A6" w:themeColor="background1" w:themeShade="A6"/>
          <w:sz w:val="14"/>
          <w:szCs w:val="14"/>
          <w:lang w:val="en-GB"/>
        </w:rPr>
        <w:t>The organization has the right to complaint against actual errors in the report.  A complaint must be presented within 3 weeks after this report has been sent from NA.</w:t>
      </w:r>
    </w:p>
    <w:p w:rsidR="006B2FA0" w:rsidRPr="00032409" w14:paraId="6B2DA040" w14:textId="77777777">
      <w:pPr>
        <w:pStyle w:val="NoSpacing"/>
      </w:pPr>
    </w:p>
    <w:sectPr w:rsidSect="00B37AD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634F" w14:paraId="6B2DA04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6B2DA052" w14:textId="77777777" w:rsidTr="006F484C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B37ADD" w:rsidP="00EA63AE" w14:paraId="6B2DA046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EK_Bedriftsnavn </w:instrText>
          </w:r>
          <w:r>
            <w:fldChar w:fldCharType="separate"/>
          </w:r>
          <w:r>
            <w:t>Norsk akkreditering</w:t>
          </w:r>
          <w:r>
            <w:fldChar w:fldCharType="end"/>
          </w:r>
        </w:p>
        <w:p w:rsidR="009A5DD6" w:rsidP="00EA63AE" w14:paraId="6B2DA047" w14:textId="77777777">
          <w:pPr>
            <w:pStyle w:val="Norskakkreditering"/>
          </w:pPr>
          <w:r w:rsidRPr="009A5DD6">
            <w:t>Norwegian Accreditation</w:t>
          </w:r>
        </w:p>
      </w:tc>
      <w:tc>
        <w:tcPr>
          <w:tcW w:w="1727" w:type="dxa"/>
        </w:tcPr>
        <w:p w:rsidR="00B37ADD" w:rsidP="00EA63AE" w14:paraId="6B2DA048" w14:textId="77777777">
          <w:pPr>
            <w:pStyle w:val="Norskakkreditering"/>
          </w:pPr>
          <w:r>
            <w:t>Sign.:</w:t>
          </w:r>
        </w:p>
        <w:p w:rsidR="00B37ADD" w:rsidP="00EA63AE" w14:paraId="6B2DA049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EK_Signatur </w:instrText>
          </w:r>
          <w:r>
            <w:fldChar w:fldCharType="separate"/>
          </w:r>
          <w:r>
            <w:t>Tove Kristin Dokka</w:t>
          </w:r>
          <w:r>
            <w:fldChar w:fldCharType="end"/>
          </w:r>
        </w:p>
      </w:tc>
      <w:tc>
        <w:tcPr>
          <w:tcW w:w="1714" w:type="dxa"/>
        </w:tcPr>
        <w:p w:rsidR="00B37ADD" w:rsidP="00EA63AE" w14:paraId="6B2DA04A" w14:textId="77777777">
          <w:pPr>
            <w:pStyle w:val="Norskakkreditering"/>
          </w:pPr>
          <w:r>
            <w:t>Dok.ID:</w:t>
          </w:r>
        </w:p>
        <w:p w:rsidR="00B37ADD" w:rsidRPr="00C42479" w:rsidP="00EA63AE" w14:paraId="6B2DA04B" w14:textId="77777777">
          <w:pPr>
            <w:pStyle w:val="Norskakkreditering"/>
          </w:pPr>
          <w:r>
            <w:fldChar w:fldCharType="begin" w:fldLock="1"/>
          </w:r>
          <w:r w:rsidR="00C42479">
            <w:instrText xml:space="preserve"> DOCPROPERTY EK_DokumentID </w:instrText>
          </w:r>
          <w:r>
            <w:fldChar w:fldCharType="separate"/>
          </w:r>
          <w:r w:rsidR="00C42479">
            <w:t>D00297</w:t>
          </w:r>
          <w:r>
            <w:fldChar w:fldCharType="end"/>
          </w:r>
        </w:p>
      </w:tc>
      <w:tc>
        <w:tcPr>
          <w:tcW w:w="2244" w:type="dxa"/>
        </w:tcPr>
        <w:p w:rsidR="00B37ADD" w:rsidP="00EA63AE" w14:paraId="6B2DA04C" w14:textId="77777777">
          <w:pPr>
            <w:pStyle w:val="Norskakkreditering"/>
          </w:pPr>
          <w:r>
            <w:t>Ver.:</w:t>
          </w:r>
        </w:p>
        <w:p w:rsidR="00B37ADD" w:rsidP="00EA63AE" w14:paraId="6B2DA04D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EK_Utgave </w:instrText>
          </w:r>
          <w:r>
            <w:fldChar w:fldCharType="separate"/>
          </w:r>
          <w:r>
            <w:t>4.00</w:t>
          </w:r>
          <w:r>
            <w:fldChar w:fldCharType="end"/>
          </w:r>
          <w:r>
            <w:t xml:space="preserve"> / </w:t>
          </w:r>
          <w:r>
            <w:fldChar w:fldCharType="begin" w:fldLock="1"/>
          </w:r>
          <w:r>
            <w:instrText xml:space="preserve"> DOCPROPERTY EK_GjelderFra </w:instrText>
          </w:r>
          <w:r>
            <w:fldChar w:fldCharType="separate"/>
          </w:r>
          <w:r>
            <w:t>30.01.2024</w:t>
          </w:r>
          <w:r>
            <w:fldChar w:fldCharType="end"/>
          </w:r>
          <w:r>
            <w:t xml:space="preserve"> </w:t>
          </w:r>
        </w:p>
      </w:tc>
      <w:tc>
        <w:tcPr>
          <w:tcW w:w="2095" w:type="dxa"/>
        </w:tcPr>
        <w:p w:rsidR="00B37ADD" w:rsidP="00EA63AE" w14:paraId="6B2DA04E" w14:textId="77777777">
          <w:pPr>
            <w:pStyle w:val="Norskakkreditering"/>
          </w:pPr>
          <w:r w:rsidRPr="000F51D8">
            <w:t>Side /Page:</w:t>
          </w:r>
        </w:p>
        <w:p w:rsidR="00B37ADD" w:rsidP="00EA63AE" w14:paraId="6B2DA04F" w14:textId="77777777">
          <w:pPr>
            <w:pStyle w:val="Norskakkreditering"/>
          </w:pPr>
          <w:r>
            <w:fldChar w:fldCharType="begin"/>
          </w:r>
          <w:r w:rsidRPr="000F51D8">
            <w:instrText xml:space="preserve">PAGE </w:instrText>
          </w:r>
          <w:r>
            <w:fldChar w:fldCharType="separate"/>
          </w:r>
          <w:r w:rsidRPr="000F51D8">
            <w:rPr>
              <w:rFonts w:asciiTheme="minorHAnsi" w:hAnsiTheme="minorHAnsi"/>
              <w:i/>
              <w:iCs/>
              <w:color w:val="A6A6A6" w:themeColor="background1" w:themeShade="A6"/>
              <w:sz w:val="20"/>
              <w:lang w:val="en-GB" w:eastAsia="nb-NO" w:bidi="ar-SA"/>
            </w:rPr>
            <w:t>3</w:t>
          </w:r>
          <w:r>
            <w:fldChar w:fldCharType="end"/>
          </w:r>
          <w:r w:rsidRPr="000F51D8">
            <w:t xml:space="preserve">( </w:t>
          </w:r>
          <w:r>
            <w:fldChar w:fldCharType="begin"/>
          </w:r>
          <w:r w:rsidRPr="000F51D8">
            <w:instrText>NUMPAGES</w:instrText>
          </w:r>
          <w:r>
            <w:fldChar w:fldCharType="separate"/>
          </w:r>
          <w:r w:rsidRPr="000F51D8">
            <w:t>3</w:t>
          </w:r>
          <w:r>
            <w:fldChar w:fldCharType="end"/>
          </w:r>
          <w:r w:rsidRPr="000F51D8">
            <w:t>)</w:t>
          </w:r>
        </w:p>
        <w:p w:rsidR="00EC32E0" w:rsidRPr="000F51D8" w:rsidP="00EA63AE" w14:paraId="6B2DA050" w14:textId="77777777">
          <w:pPr>
            <w:pStyle w:val="Norskakkreditering"/>
          </w:pPr>
          <w:r w:rsidRPr="000F51D8">
            <w:t>Saksnr / File No.:</w:t>
          </w:r>
          <w:bookmarkStart w:id="1" w:name="skasnr"/>
          <w:bookmarkEnd w:id="1"/>
          <w:r>
            <w:t xml:space="preserve"> </w:t>
          </w:r>
          <w:r w:rsidRPr="00DE5D0C">
            <w:rPr>
              <w:highlight w:val="yellow"/>
            </w:rPr>
            <w:t>XX/XXXX</w:t>
          </w:r>
        </w:p>
        <w:p w:rsidR="00B37ADD" w:rsidRPr="000F51D8" w:rsidP="00EA63AE" w14:paraId="6B2DA051" w14:textId="77777777">
          <w:pPr>
            <w:pStyle w:val="Norskakkreditering"/>
          </w:pPr>
        </w:p>
      </w:tc>
    </w:tr>
  </w:tbl>
  <w:p w:rsidR="00A03076" w:rsidRPr="00032409" w14:paraId="6B2DA053" w14:textId="77777777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634F" w14:paraId="6B2DA05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634F" w14:paraId="6B2DA04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57B" w:rsidRPr="00721758" w:rsidP="00721758" w14:paraId="6B2DA044" w14:textId="77777777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634F" w14:paraId="6B2DA05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1F42FE"/>
    <w:multiLevelType w:val="hybridMultilevel"/>
    <w:tmpl w:val="9B467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2A9D0A3C"/>
    <w:multiLevelType w:val="multilevel"/>
    <w:tmpl w:val="4D424CB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6D9A6FF6"/>
    <w:multiLevelType w:val="hybridMultilevel"/>
    <w:tmpl w:val="0112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proofState w:spelling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23674"/>
    <w:rsid w:val="00032050"/>
    <w:rsid w:val="00032409"/>
    <w:rsid w:val="000347DC"/>
    <w:rsid w:val="00052EE9"/>
    <w:rsid w:val="00057172"/>
    <w:rsid w:val="00071152"/>
    <w:rsid w:val="000B7FFE"/>
    <w:rsid w:val="000D1416"/>
    <w:rsid w:val="000D32AA"/>
    <w:rsid w:val="000E7D06"/>
    <w:rsid w:val="000F51D8"/>
    <w:rsid w:val="000F7A6F"/>
    <w:rsid w:val="0010161E"/>
    <w:rsid w:val="00110A7A"/>
    <w:rsid w:val="0011184F"/>
    <w:rsid w:val="00121068"/>
    <w:rsid w:val="001315B2"/>
    <w:rsid w:val="00135657"/>
    <w:rsid w:val="001411D7"/>
    <w:rsid w:val="00141782"/>
    <w:rsid w:val="0014670F"/>
    <w:rsid w:val="00147C7E"/>
    <w:rsid w:val="00166B9A"/>
    <w:rsid w:val="001810F7"/>
    <w:rsid w:val="001D6649"/>
    <w:rsid w:val="001F0CD3"/>
    <w:rsid w:val="00201A4A"/>
    <w:rsid w:val="00204D97"/>
    <w:rsid w:val="00214499"/>
    <w:rsid w:val="002151F4"/>
    <w:rsid w:val="002234F5"/>
    <w:rsid w:val="00225120"/>
    <w:rsid w:val="00226B90"/>
    <w:rsid w:val="0023580B"/>
    <w:rsid w:val="002406DD"/>
    <w:rsid w:val="00243FD9"/>
    <w:rsid w:val="0024638B"/>
    <w:rsid w:val="00262F89"/>
    <w:rsid w:val="002922E6"/>
    <w:rsid w:val="002928CF"/>
    <w:rsid w:val="002A5A6A"/>
    <w:rsid w:val="002D32EE"/>
    <w:rsid w:val="002F020D"/>
    <w:rsid w:val="002F76A5"/>
    <w:rsid w:val="0031702A"/>
    <w:rsid w:val="00322FA7"/>
    <w:rsid w:val="003404D0"/>
    <w:rsid w:val="00341F15"/>
    <w:rsid w:val="00343038"/>
    <w:rsid w:val="0034634F"/>
    <w:rsid w:val="00356DC7"/>
    <w:rsid w:val="00364E37"/>
    <w:rsid w:val="00373690"/>
    <w:rsid w:val="003757CA"/>
    <w:rsid w:val="003820F0"/>
    <w:rsid w:val="003845C9"/>
    <w:rsid w:val="00395E3C"/>
    <w:rsid w:val="00395F3D"/>
    <w:rsid w:val="003A2A50"/>
    <w:rsid w:val="003A764A"/>
    <w:rsid w:val="003B5BF3"/>
    <w:rsid w:val="003C5F29"/>
    <w:rsid w:val="003D1663"/>
    <w:rsid w:val="003E66EF"/>
    <w:rsid w:val="003F53BC"/>
    <w:rsid w:val="00422A98"/>
    <w:rsid w:val="00425069"/>
    <w:rsid w:val="0043271C"/>
    <w:rsid w:val="004378B6"/>
    <w:rsid w:val="00447A12"/>
    <w:rsid w:val="00451CB1"/>
    <w:rsid w:val="004555A7"/>
    <w:rsid w:val="00465962"/>
    <w:rsid w:val="004705BB"/>
    <w:rsid w:val="0048243E"/>
    <w:rsid w:val="004864A2"/>
    <w:rsid w:val="00496673"/>
    <w:rsid w:val="004A2EF2"/>
    <w:rsid w:val="004B2706"/>
    <w:rsid w:val="004D7309"/>
    <w:rsid w:val="004D76DE"/>
    <w:rsid w:val="004E39FC"/>
    <w:rsid w:val="004F3EC6"/>
    <w:rsid w:val="00505CAF"/>
    <w:rsid w:val="005063CB"/>
    <w:rsid w:val="00507003"/>
    <w:rsid w:val="00516D07"/>
    <w:rsid w:val="00522CBE"/>
    <w:rsid w:val="00541B69"/>
    <w:rsid w:val="0054532B"/>
    <w:rsid w:val="00556072"/>
    <w:rsid w:val="00566DF0"/>
    <w:rsid w:val="00571CC6"/>
    <w:rsid w:val="0057567E"/>
    <w:rsid w:val="00581BC6"/>
    <w:rsid w:val="00587DF5"/>
    <w:rsid w:val="005A21CC"/>
    <w:rsid w:val="005B20A9"/>
    <w:rsid w:val="005C0666"/>
    <w:rsid w:val="005C214F"/>
    <w:rsid w:val="005C4EFE"/>
    <w:rsid w:val="005C5A37"/>
    <w:rsid w:val="005D1F81"/>
    <w:rsid w:val="005D3F25"/>
    <w:rsid w:val="005D4AB8"/>
    <w:rsid w:val="005E768F"/>
    <w:rsid w:val="005F15AE"/>
    <w:rsid w:val="005F3A5B"/>
    <w:rsid w:val="006031B9"/>
    <w:rsid w:val="0060321D"/>
    <w:rsid w:val="00613377"/>
    <w:rsid w:val="0064502B"/>
    <w:rsid w:val="00650D9E"/>
    <w:rsid w:val="00654349"/>
    <w:rsid w:val="00677E28"/>
    <w:rsid w:val="0068329D"/>
    <w:rsid w:val="006A5230"/>
    <w:rsid w:val="006A780B"/>
    <w:rsid w:val="006B2FA0"/>
    <w:rsid w:val="006B3CDC"/>
    <w:rsid w:val="006B5798"/>
    <w:rsid w:val="006B7ACE"/>
    <w:rsid w:val="006C4588"/>
    <w:rsid w:val="006D5119"/>
    <w:rsid w:val="006D6741"/>
    <w:rsid w:val="006E0667"/>
    <w:rsid w:val="0070106B"/>
    <w:rsid w:val="007029D6"/>
    <w:rsid w:val="00720074"/>
    <w:rsid w:val="00720C00"/>
    <w:rsid w:val="0072139F"/>
    <w:rsid w:val="00721758"/>
    <w:rsid w:val="0075180C"/>
    <w:rsid w:val="007618CA"/>
    <w:rsid w:val="00773E5D"/>
    <w:rsid w:val="0077680E"/>
    <w:rsid w:val="0077707A"/>
    <w:rsid w:val="00777691"/>
    <w:rsid w:val="00777A70"/>
    <w:rsid w:val="00787315"/>
    <w:rsid w:val="0078769E"/>
    <w:rsid w:val="00794059"/>
    <w:rsid w:val="007A4C70"/>
    <w:rsid w:val="007B2C56"/>
    <w:rsid w:val="007B466E"/>
    <w:rsid w:val="007C157B"/>
    <w:rsid w:val="007C6FB2"/>
    <w:rsid w:val="007D0861"/>
    <w:rsid w:val="007E3D56"/>
    <w:rsid w:val="007F31FF"/>
    <w:rsid w:val="00801417"/>
    <w:rsid w:val="00802236"/>
    <w:rsid w:val="00811D01"/>
    <w:rsid w:val="00821A08"/>
    <w:rsid w:val="00824FF0"/>
    <w:rsid w:val="0083066B"/>
    <w:rsid w:val="00836363"/>
    <w:rsid w:val="00852D42"/>
    <w:rsid w:val="00854814"/>
    <w:rsid w:val="0085793F"/>
    <w:rsid w:val="00865AD6"/>
    <w:rsid w:val="00877A9E"/>
    <w:rsid w:val="008870E1"/>
    <w:rsid w:val="008B2E82"/>
    <w:rsid w:val="008B40D0"/>
    <w:rsid w:val="008D267C"/>
    <w:rsid w:val="008D3A19"/>
    <w:rsid w:val="008E0958"/>
    <w:rsid w:val="008E35D9"/>
    <w:rsid w:val="008F3B64"/>
    <w:rsid w:val="009040AD"/>
    <w:rsid w:val="009213EB"/>
    <w:rsid w:val="00923547"/>
    <w:rsid w:val="00945092"/>
    <w:rsid w:val="00955053"/>
    <w:rsid w:val="00956209"/>
    <w:rsid w:val="009721C6"/>
    <w:rsid w:val="009732ED"/>
    <w:rsid w:val="0097346A"/>
    <w:rsid w:val="00973DF3"/>
    <w:rsid w:val="00980C3D"/>
    <w:rsid w:val="00987210"/>
    <w:rsid w:val="00987ECC"/>
    <w:rsid w:val="00995B4E"/>
    <w:rsid w:val="009A5DD6"/>
    <w:rsid w:val="009A7A28"/>
    <w:rsid w:val="009D2C61"/>
    <w:rsid w:val="009F1AFE"/>
    <w:rsid w:val="009F325C"/>
    <w:rsid w:val="00A020D1"/>
    <w:rsid w:val="00A03076"/>
    <w:rsid w:val="00A17F92"/>
    <w:rsid w:val="00A229AD"/>
    <w:rsid w:val="00A264E1"/>
    <w:rsid w:val="00A35107"/>
    <w:rsid w:val="00A52EDA"/>
    <w:rsid w:val="00A569F3"/>
    <w:rsid w:val="00A570C7"/>
    <w:rsid w:val="00A64E0E"/>
    <w:rsid w:val="00AB0A11"/>
    <w:rsid w:val="00AB445D"/>
    <w:rsid w:val="00AB48C2"/>
    <w:rsid w:val="00AE440C"/>
    <w:rsid w:val="00AE5A95"/>
    <w:rsid w:val="00AE74B0"/>
    <w:rsid w:val="00AF0523"/>
    <w:rsid w:val="00AF09D4"/>
    <w:rsid w:val="00B155C4"/>
    <w:rsid w:val="00B26D32"/>
    <w:rsid w:val="00B33B26"/>
    <w:rsid w:val="00B360F7"/>
    <w:rsid w:val="00B37ADD"/>
    <w:rsid w:val="00B5351C"/>
    <w:rsid w:val="00B6087D"/>
    <w:rsid w:val="00B67645"/>
    <w:rsid w:val="00B70D63"/>
    <w:rsid w:val="00B870F2"/>
    <w:rsid w:val="00B87D74"/>
    <w:rsid w:val="00BB0817"/>
    <w:rsid w:val="00BB501E"/>
    <w:rsid w:val="00BB6958"/>
    <w:rsid w:val="00BE1D09"/>
    <w:rsid w:val="00BF4DBF"/>
    <w:rsid w:val="00C01AD4"/>
    <w:rsid w:val="00C1234D"/>
    <w:rsid w:val="00C14C16"/>
    <w:rsid w:val="00C160CD"/>
    <w:rsid w:val="00C21641"/>
    <w:rsid w:val="00C236BD"/>
    <w:rsid w:val="00C34F40"/>
    <w:rsid w:val="00C42479"/>
    <w:rsid w:val="00C5316C"/>
    <w:rsid w:val="00C54B09"/>
    <w:rsid w:val="00C63A17"/>
    <w:rsid w:val="00C71261"/>
    <w:rsid w:val="00C763B5"/>
    <w:rsid w:val="00CA2285"/>
    <w:rsid w:val="00CC0A7E"/>
    <w:rsid w:val="00CC6E44"/>
    <w:rsid w:val="00CE5F39"/>
    <w:rsid w:val="00CE6209"/>
    <w:rsid w:val="00D0487E"/>
    <w:rsid w:val="00D05AB0"/>
    <w:rsid w:val="00D100A8"/>
    <w:rsid w:val="00D11E8B"/>
    <w:rsid w:val="00D13796"/>
    <w:rsid w:val="00D14E18"/>
    <w:rsid w:val="00D16EF7"/>
    <w:rsid w:val="00D206B0"/>
    <w:rsid w:val="00D21082"/>
    <w:rsid w:val="00D21532"/>
    <w:rsid w:val="00D21993"/>
    <w:rsid w:val="00D26268"/>
    <w:rsid w:val="00D34D76"/>
    <w:rsid w:val="00D36631"/>
    <w:rsid w:val="00DA5C00"/>
    <w:rsid w:val="00DA628E"/>
    <w:rsid w:val="00DA7184"/>
    <w:rsid w:val="00DB3B5A"/>
    <w:rsid w:val="00DB4E6E"/>
    <w:rsid w:val="00DC29C8"/>
    <w:rsid w:val="00DE5D0C"/>
    <w:rsid w:val="00DF5E0D"/>
    <w:rsid w:val="00E00934"/>
    <w:rsid w:val="00E073C6"/>
    <w:rsid w:val="00E23981"/>
    <w:rsid w:val="00E2403E"/>
    <w:rsid w:val="00E32A73"/>
    <w:rsid w:val="00E35FB7"/>
    <w:rsid w:val="00E36D53"/>
    <w:rsid w:val="00E44475"/>
    <w:rsid w:val="00E47741"/>
    <w:rsid w:val="00E676A5"/>
    <w:rsid w:val="00E73697"/>
    <w:rsid w:val="00E75758"/>
    <w:rsid w:val="00E815B8"/>
    <w:rsid w:val="00E81932"/>
    <w:rsid w:val="00E84D9E"/>
    <w:rsid w:val="00E9097D"/>
    <w:rsid w:val="00E91A1F"/>
    <w:rsid w:val="00E93D1A"/>
    <w:rsid w:val="00EA360D"/>
    <w:rsid w:val="00EA63AE"/>
    <w:rsid w:val="00EB2BC3"/>
    <w:rsid w:val="00EC2495"/>
    <w:rsid w:val="00EC32E0"/>
    <w:rsid w:val="00F05D0F"/>
    <w:rsid w:val="00F10CB6"/>
    <w:rsid w:val="00F225F1"/>
    <w:rsid w:val="00F2646E"/>
    <w:rsid w:val="00F33DE9"/>
    <w:rsid w:val="00F401F9"/>
    <w:rsid w:val="00F424E0"/>
    <w:rsid w:val="00F44B35"/>
    <w:rsid w:val="00F5250B"/>
    <w:rsid w:val="00F935C7"/>
    <w:rsid w:val="00F952D3"/>
    <w:rsid w:val="00F9581F"/>
    <w:rsid w:val="00FB25FB"/>
    <w:rsid w:val="00FB6C89"/>
    <w:rsid w:val="00FC3FE0"/>
    <w:rsid w:val="00FE0556"/>
    <w:rsid w:val="00FE3BD5"/>
    <w:rsid w:val="00FE4B5A"/>
    <w:rsid w:val="00FF1292"/>
    <w:rsid w:val="00FF264B"/>
    <w:rsid w:val="00FF5392"/>
    <w:rsid w:val="00FF6B5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anne Øverby Haga"/>
    <w:docVar w:name="ek_bedriftsnavn" w:val="Norsk akkreditering"/>
    <w:docVar w:name="ek_dbfields" w:val="EK_Avdeling¤2#4¤2# ¤3#EK_Avsnitt¤2#4¤2# ¤3#EK_Bedriftsnavn¤2#1¤2#Norsk akkreditering¤3#EK_GjelderFra¤2#0¤2#16.12.2020¤3#EK_Opprettet¤2#0¤2#29.03.2013¤3#EK_Utgitt¤2#0¤2#07.05.2010¤3#EK_IBrukDato¤2#0¤2#16.12.2020¤3#EK_DokumentID¤2#0¤2#D00297¤3#EK_DokTittel¤2#0¤2#Rapport fra observasjon av eksaminasjon (NA-S9f)¤3#EK_DokType¤2#0¤2#Rapport/Report¤3#EK_EksRef¤2#2¤2# 0_x0009_¤3#EK_Erstatter¤2#0¤2#3.02¤3#EK_ErstatterD¤2#0¤2#02.01.2017¤3#EK_Signatur¤2#0¤2#ICL¤3#EK_Verifisert¤2#0¤2# ¤3#EK_Hørt¤2#0¤2# ¤3#EK_AuditReview¤2#2¤2# ¤3#EK_AuditApprove¤2#2¤2# ¤3#EK_Gradering¤2#0¤2#Åpen¤3#EK_Gradnr¤2#4¤2#0¤3#EK_Kapittel¤2#4¤2# ¤3#EK_Referanse¤2#2¤2# 0_x0009_¤3#EK_RefNr¤2#0¤2#1.2.1.2.17¤3#EK_Revisjon¤2#0¤2#3.03¤3#EK_Ansvarlig¤2#0¤2#Hanne Øverby Haga¤3#EK_SkrevetAv¤2#0¤2#SBE¤3#EK_DokAnsvNavn¤2#0¤2#Seksjonsleder¤3#EK_UText2¤2#0¤2# ¤3#EK_UText3¤2#0¤2# ¤3#EK_UText4¤2#0¤2# ¤3#EK_Status¤2#0¤2#I bruk¤3#EK_Stikkord¤2#0¤2#TB sert, sertifisering, eksamen, 17024, witnessing, observasjon¤3#EK_SuperStikkord¤2#0¤2#¤3#EK_Rapport¤2#3¤2#¤3#EK_EKPrintMerke¤2#0¤2#Uoffisiell utskrift er kun gyldig på utskriftsdato¤3#EK_Watermark¤2#0¤2#¤3#EK_Utgave¤2#0¤2#3.03¤3#EK_Merknad¤2#7¤2#Fjernet linjeskift i tittel. Heading etter ny mal. Fjernet engelsk tekst. Lagt til revisjonsintervall. Endret dokumentansvarlig.¤3#EK_VerLogg¤2#2¤2#Ver. 3.03 - 16.12.2020|Fjernet linjeskift i tittel. Heading etter ny mal. Fjernet engelsk tekst. Lagt til revisjonsintervall. Endret dokumentansvarlig.¤1#Ver. 3.02 - 02.01.2017|Mulighet for fysisk signering er tatt bort. og tabell på side 1 er oppdatert.¤1#Ver. 3.01 - 16.04.2016|Ingen andre endringer i innhold i denne versjonen enn tilpasninger til automatisk publisering på nett.¤1#Ver. 3.00 - 04.03.2015|Endringer i formatering, nummerering av kapitler og rettelse av skrivefeil.¤1#Ver. 2.02 - 26.02.2015|Åpnet skrivebeskyttelse.¤1#Ver. 2.01 - 05.07.2013|Endring av skjemanr fra 09f til 9f¤1#Ver. 2.00 - 29.03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7¤3#EK_GjelderTil¤2#0¤2#16.12.2022¤3#EK_Vedlegg¤2#2¤2# 0_x0009_¤3#EK_AvdelingOver¤2#4¤2# ¤3#EK_HRefNr¤2#0¤2# ¤3#EK_HbNavn¤2#0¤2# ¤3#EK_DokRefnr¤2#4¤2#0001020102¤3#EK_Dokendrdato¤2#4¤2#02.01.2017 13:38:40¤3#EK_HbType¤2#4¤2# ¤3#EK_Offisiell¤2#4¤2# ¤3#EK_VedleggRef¤2#4¤2#1.2.1.2.17¤3#EK_Strukt00¤2#5¤2#¤5#1¤5#NA QMS¤5#0¤5#0¤4#.¤5#2¤5#Kjerneprosesser¤5#1¤5#0¤4#.¤5#1¤5#Akkreditering¤5#4¤5#0¤4#.¤5#2¤5#Rapportmaler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1¤5#NA QMS¤5#0¤5#0¤4#.¤5#2¤5#Kjerneprosesser¤5#1¤5#0¤4#.¤5#1¤5#Akkreditering¤5#4¤5#0¤4#.¤5#2¤5#Rapportmaler¤5#0¤5#0¤4#/¤3#"/>
    <w:docVar w:name="ek_dl" w:val="17"/>
    <w:docVar w:name="ek_dokansvnavn" w:val="Seksjonsleder"/>
    <w:docVar w:name="ek_doktittel" w:val="Rapport fra observasjon av eksaminasjon (NA-S9f)"/>
    <w:docVar w:name="ek_doktype" w:val="Rapport/Report"/>
    <w:docVar w:name="ek_dokumentid" w:val="D00297"/>
    <w:docVar w:name="ek_editprotect" w:val="-1"/>
    <w:docVar w:name="ek_eksref" w:val="[EK_EksRef]"/>
    <w:docVar w:name="ek_erstatter" w:val="3.02"/>
    <w:docVar w:name="ek_erstatterd" w:val="02.01.2017"/>
    <w:docVar w:name="ek_format" w:val="-10"/>
    <w:docVar w:name="ek_gjelderfra" w:val="16.12.2020"/>
    <w:docVar w:name="ek_gjeldertil" w:val="16.12.2022"/>
    <w:docVar w:name="ek_gradering" w:val="Åpen"/>
    <w:docVar w:name="ek_hbnavn" w:val=" "/>
    <w:docVar w:name="ek_hrefnr" w:val=" "/>
    <w:docVar w:name="ek_hørt" w:val=" "/>
    <w:docVar w:name="ek_ibrukdato" w:val="16.12.2020"/>
    <w:docVar w:name="ek_merknad" w:val="Fjernet linjeskift i tittel. Heading etter ny mal. Fjernet engelsk tekst. Lagt til revisjonsintervall. Endret dokumentansvarlig."/>
    <w:docVar w:name="ek_opprettet" w:val="29.03.2013"/>
    <w:docVar w:name="EK_Protection" w:val="-1"/>
    <w:docVar w:name="ek_rapport" w:val="[]"/>
    <w:docVar w:name="ek_referanse" w:val="[EK_Referanse]"/>
    <w:docVar w:name="ek_refnr" w:val="1.2.1.2.17"/>
    <w:docVar w:name="ek_revisjon" w:val="3.03"/>
    <w:docVar w:name="ek_signatur" w:val="ICL"/>
    <w:docVar w:name="ek_skrevetav" w:val="SBE"/>
    <w:docVar w:name="ek_status" w:val="I bruk"/>
    <w:docVar w:name="ek_stikkord" w:val="TB sert, sertifisering, eksamen, 17024, witnessing, observasjon"/>
    <w:docVar w:name="EK_TYPE" w:val="DOK"/>
    <w:docVar w:name="ek_utext2" w:val=" "/>
    <w:docVar w:name="ek_utext3" w:val=" "/>
    <w:docVar w:name="ek_utext4" w:val=" "/>
    <w:docVar w:name="ek_utgave" w:val="3.03"/>
    <w:docVar w:name="ek_utgitt" w:val="07.05.2010"/>
    <w:docVar w:name="ek_verifisert" w:val=" 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B2D9F89"/>
  <w15:docId w15:val="{92F9E17E-8022-4E23-9D69-ED67ACB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0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8B40D0"/>
    <w:pPr>
      <w:numPr>
        <w:numId w:val="13"/>
      </w:numPr>
      <w:spacing w:before="360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8B40D0"/>
    <w:pPr>
      <w:numPr>
        <w:ilvl w:val="1"/>
        <w:numId w:val="13"/>
      </w:numPr>
      <w:spacing w:before="240"/>
      <w:outlineLvl w:val="1"/>
    </w:pPr>
    <w:rPr>
      <w:rFonts w:eastAsiaTheme="majorEastAsia" w:cstheme="majorBidi"/>
      <w:b/>
      <w:bCs/>
      <w:sz w:val="22"/>
      <w:szCs w:val="22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AE440C"/>
    <w:pPr>
      <w:numPr>
        <w:ilvl w:val="2"/>
        <w:numId w:val="1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AE440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AE440C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AE440C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AE440C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AE440C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AE440C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link w:val="IngenmellomromTegn"/>
    <w:uiPriority w:val="1"/>
    <w:qFormat/>
    <w:rsid w:val="00AE440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AE440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EA63AE"/>
    <w:rPr>
      <w:i/>
      <w:iCs/>
      <w:color w:val="A6A6A6" w:themeColor="background1" w:themeShade="A6"/>
      <w:sz w:val="20"/>
      <w:lang w:val="en-GB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AE440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EA63AE"/>
    <w:rPr>
      <w:rFonts w:asciiTheme="minorHAnsi" w:hAnsiTheme="minorHAnsi"/>
      <w:i/>
      <w:iCs/>
      <w:color w:val="A6A6A6" w:themeColor="background1" w:themeShade="A6"/>
      <w:lang w:val="en-GB"/>
    </w:rPr>
  </w:style>
  <w:style w:type="character" w:customStyle="1" w:styleId="UndertittelTegn">
    <w:name w:val="Undertittel Tegn"/>
    <w:basedOn w:val="DefaultParagraphFont"/>
    <w:link w:val="Subtitle"/>
    <w:uiPriority w:val="11"/>
    <w:rsid w:val="00AE440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AE440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AE44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E440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AE440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8B40D0"/>
    <w:rPr>
      <w:rFonts w:asciiTheme="minorHAnsi" w:eastAsiaTheme="majorEastAsia" w:hAnsiTheme="minorHAnsi" w:cstheme="majorBidi"/>
      <w:b/>
      <w:bCs/>
      <w:sz w:val="24"/>
      <w:szCs w:val="24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8B40D0"/>
    <w:rPr>
      <w:rFonts w:asciiTheme="minorHAnsi" w:eastAsiaTheme="majorEastAsia" w:hAnsiTheme="minorHAnsi" w:cstheme="majorBidi"/>
      <w:b/>
      <w:bCs/>
      <w:sz w:val="22"/>
      <w:szCs w:val="22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AE440C"/>
    <w:rPr>
      <w:rFonts w:asciiTheme="minorHAnsi" w:hAnsiTheme="minorHAnsi"/>
      <w:sz w:val="18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166B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166B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24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32409"/>
    <w:pPr>
      <w:ind w:left="720"/>
      <w:contextualSpacing/>
    </w:pPr>
  </w:style>
  <w:style w:type="character" w:customStyle="1" w:styleId="IngenmellomromTegn">
    <w:name w:val="Ingen mellomrom Tegn"/>
    <w:basedOn w:val="DefaultParagraphFont"/>
    <w:link w:val="NoSpacing"/>
    <w:uiPriority w:val="1"/>
    <w:rsid w:val="008870E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bh\AppData\Roaming\Microsoft\Templates\operativ.dot" TargetMode="External" /></Relationships>
</file>

<file path=word/theme/theme1.xml><?xml version="1.0" encoding="utf-8"?>
<a:theme xmlns:a="http://schemas.openxmlformats.org/drawingml/2006/main" name="NA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103</TotalTime>
  <Pages>3</Pages>
  <Words>564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fra observasjon av eksaminasjon (NA-S9f)</vt:lpstr>
      <vt:lpstr>Standard</vt:lpstr>
    </vt:vector>
  </TitlesOfParts>
  <Company>Datakvalitet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fra observasjon av eksaminasjon (NA-S9f)</dc:title>
  <dc:subject>0001020102|1.2.1.2.17|</dc:subject>
  <dc:creator>Handbok</dc:creator>
  <dc:description>EK_Avdeling_x0002_4_x0002_ _x0003_EK_Avsnitt_x0002_4_x0002_ _x0003_EK_Bedriftsnavn_x0002_1_x0002_Norsk akkreditering_x0003_EK_GjelderFra_x0002_0_x0002_16.12.2020_x0003_EK_Opprettet_x0002_0_x0002_29.03.2013_x0003_EK_Utgitt_x0002_0_x0002_07.05.2010_x0003_EK_IBrukDato_x0002_0_x0002_16.12.2020_x0003_EK_DokumentID_x0002_0_x0002_D00297_x0003_EK_DokTittel_x0002_0_x0002_Rapport fra observasjon av eksaminasjon (NA-S9f)_x0003_EK_DokType_x0002_0_x0002_Rapport/Report_x0003_EK_EksRef_x0002_2_x0002_ 0	_x0003_EK_Erstatter_x0002_0_x0002_3.02_x0003_EK_ErstatterD_x0002_0_x0002_02.01.2017_x0003_EK_Signatur_x0002_0_x0002_ICL_x0003_EK_Verifisert_x0002_0_x0002_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_x0003_EK_RefNr_x0002_0_x0002_1.2.1.2.17_x0003_EK_Revisjon_x0002_0_x0002_3.03_x0003_EK_Ansvarlig_x0002_0_x0002_Hanne Øverby Haga_x0003_EK_SkrevetAv_x0002_0_x0002_SBE_x0003_EK_DokAnsvNavn_x0002_0_x0002_Seksjonsleder_x0003_EK_UText2_x0002_0_x0002_ _x0003_EK_UText3_x0002_0_x0002_ _x0003_EK_UText4_x0002_0_x0002_ _x0003_EK_Status_x0002_0_x0002_I bruk_x0003_EK_Stikkord_x0002_0_x0002_TB sert, sertifisering, eksamen, 17024, witnessing, observasjon_x0003_EK_SuperStikkord_x0002_0_x0002__x0003_EK_Rapport_x0002_3_x0002__x0003_EK_EKPrintMerke_x0002_0_x0002_Uoffisiell utskrift er kun gyldig på utskriftsdato_x0003_EK_Watermark_x0002_0_x0002__x0003_EK_Utgave_x0002_0_x0002_3.03_x0003_EK_Merknad_x0002_7_x0002_Fjernet linjeskift i tittel. Heading etter ny mal. Fjernet engelsk tekst. Lagt til revisjonsintervall. Endret dokumentansvarlig._x0003_EK_VerLogg_x0002_2_x0002_Ver. 3.03 - 16.12.2020|Fjernet linjeskift i tittel. Heading etter ny mal. Fjernet engelsk tekst. Lagt til revisjonsintervall. Endret dokumentansvarlig._x0001_Ver. 3.02 - 02.01.2017|Mulighet for fysisk signering er tatt bort. og tabell på side 1 er oppdatert._x0001_Ver. 3.01 - 16.04.2016|Ingen andre endringer i innhold i denne versjonen enn tilpasninger til automatisk publisering på nett._x0001_Ver. 3.00 - 04.03.2015|Endringer i formatering, nummerering av kapitler og rettelse av skrivefeil._x0001_Ver. 2.02 - 26.02.2015|Åpnet skrivebeskyttelse._x0001_Ver. 2.01 - 05.07.2013|Endring av skjemanr fra 09f til 9f_x0001_Ver. 2.00 - 29.03.2013|_x0003_EK_RF1_x0002_4_x0002_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_x0003_EK_DL_x0002_0_x0002_17_x0003_EK_GjelderTil_x0002_0_x0002_16.12.2022_x0003_EK_Vedlegg_x0002_2_x0002_ 0	_x0003_EK_AvdelingOver_x0002_4_x0002_ _x0003_EK_HRefNr_x0002_0_x0002_ _x0003_EK_HbNavn_x0002_0_x0002_ _x0003_EK_DokRefnr_x0002_4_x0002_0001020102_x0003_EK_Dokendrdato_x0002_4_x0002_02.01.2017 13:38:40_x0003_EK_HbType_x0002_4_x0002_ _x0003_EK_Offisiell_x0002_4_x0002_ _x0003_EK_VedleggRef_x0002_4_x0002_1.2.1.2.17_x0003_EK_Strukt00_x0002_5_x0002__x0005_1_x0005_NA QMS_x0005_0_x0005_0_x0004_._x0005_2_x0005_Kjerneprosesser_x0005_1_x0005_0_x0004_._x0005_1_x0005_Akkreditering_x0005_4_x0005_0_x0004_._x0005_2_x0005_Rapportmaler_x0005_0_x0005_0_x0004_/_x0003_EK_Strukt01_x0002_5_x0002__x0003_EK_Pub_x0002_6_x0002_;2;10;1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_x0003_EKR_Strukt00_x0002_5_x0002__x0005_1_x0005_NA QMS_x0005_0_x0005_0_x0004_._x0005_2_x0005_Kjerneprosesser_x0005_1_x0005_0_x0004_._x0005_1_x0005_Akkreditering_x0005_4_x0005_0_x0004_._x0005_2_x0005_Rapportmaler_x0005_0_x0005_0_x0004_/_x0003_</dc:description>
  <cp:lastModifiedBy>Pia Backe-Hansen</cp:lastModifiedBy>
  <cp:revision>12</cp:revision>
  <dcterms:created xsi:type="dcterms:W3CDTF">2020-12-16T09:32:00Z</dcterms:created>
  <dcterms:modified xsi:type="dcterms:W3CDTF">2023-11-16T07:36:00Z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Rapport fra observasjon av eksaminasjon (NA-S9f)</vt:lpwstr>
  </property>
  <property fmtid="{D5CDD505-2E9C-101B-9397-08002B2CF9AE}" pid="4" name="EK_DokType">
    <vt:lpwstr>Rapport/Report</vt:lpwstr>
  </property>
  <property fmtid="{D5CDD505-2E9C-101B-9397-08002B2CF9AE}" pid="5" name="EK_DokumentID">
    <vt:lpwstr>D00297</vt:lpwstr>
  </property>
  <property fmtid="{D5CDD505-2E9C-101B-9397-08002B2CF9AE}" pid="6" name="EK_GjelderFra">
    <vt:lpwstr>30.01.2024</vt:lpwstr>
  </property>
  <property fmtid="{D5CDD505-2E9C-101B-9397-08002B2CF9AE}" pid="7" name="EK_Signatur">
    <vt:lpwstr>Tove Kristin Dokka</vt:lpwstr>
  </property>
  <property fmtid="{D5CDD505-2E9C-101B-9397-08002B2CF9AE}" pid="8" name="EK_Utgave">
    <vt:lpwstr>4.00</vt:lpwstr>
  </property>
  <property fmtid="{D5CDD505-2E9C-101B-9397-08002B2CF9AE}" pid="9" name="EK_Watermark">
    <vt:lpwstr/>
  </property>
</Properties>
</file>